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D6A7D" w:rsidR="00467F5F" w:rsidP="00467F5F" w:rsidRDefault="00467F5F" w14:paraId="21499B37" w14:textId="3F440245">
      <w:pPr>
        <w:pStyle w:val="Default"/>
        <w:jc w:val="center"/>
        <w:rPr>
          <w:rFonts w:ascii="Segoe UI" w:hAnsi="Segoe UI" w:cs="Segoe UI"/>
          <w:color w:val="006600"/>
          <w:sz w:val="56"/>
          <w:szCs w:val="56"/>
        </w:rPr>
      </w:pPr>
      <w:r>
        <w:rPr>
          <w:noProof/>
        </w:rPr>
        <w:drawing>
          <wp:inline distT="0" distB="0" distL="0" distR="0" wp14:anchorId="2DCCAF83" wp14:editId="6B344FE5">
            <wp:extent cx="1198800" cy="900000"/>
            <wp:effectExtent l="0" t="0" r="1905" b="0"/>
            <wp:docPr id="3" name="Afbeelding 3" descr="Afbeelding met boom, gras, buiten, gro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oom, gras, buiten, grond&#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8800" cy="900000"/>
                    </a:xfrm>
                    <a:prstGeom prst="rect">
                      <a:avLst/>
                    </a:prstGeom>
                  </pic:spPr>
                </pic:pic>
              </a:graphicData>
            </a:graphic>
          </wp:inline>
        </w:drawing>
      </w:r>
      <w:r w:rsidRPr="00AD6A7D">
        <w:rPr>
          <w:rFonts w:ascii="Segoe UI" w:hAnsi="Segoe UI" w:cs="Segoe UI"/>
          <w:color w:val="006600"/>
          <w:sz w:val="56"/>
          <w:szCs w:val="56"/>
        </w:rPr>
        <w:t xml:space="preserve"> </w:t>
      </w:r>
      <w:r>
        <w:rPr>
          <w:noProof/>
        </w:rPr>
        <w:drawing>
          <wp:inline distT="0" distB="0" distL="0" distR="0" wp14:anchorId="0915B8BD" wp14:editId="3CEB261C">
            <wp:extent cx="1353600" cy="900000"/>
            <wp:effectExtent l="0" t="0" r="0" b="0"/>
            <wp:docPr id="5" name="Afbeelding 5" descr="Afbeelding met buiten, water, lucht, rivi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buiten, water, lucht, rivier&#10;&#10;Automatisch gegenereerde beschrijvi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53600" cy="900000"/>
                    </a:xfrm>
                    <a:prstGeom prst="rect">
                      <a:avLst/>
                    </a:prstGeom>
                  </pic:spPr>
                </pic:pic>
              </a:graphicData>
            </a:graphic>
          </wp:inline>
        </w:drawing>
      </w:r>
      <w:r w:rsidRPr="00AD6A7D">
        <w:rPr>
          <w:rFonts w:ascii="Segoe UI" w:hAnsi="Segoe UI" w:cs="Segoe UI"/>
          <w:color w:val="006600"/>
          <w:sz w:val="56"/>
          <w:szCs w:val="56"/>
        </w:rPr>
        <w:t xml:space="preserve"> </w:t>
      </w:r>
      <w:r>
        <w:rPr>
          <w:noProof/>
        </w:rPr>
        <w:drawing>
          <wp:inline distT="0" distB="0" distL="0" distR="0" wp14:anchorId="2CF19EA9" wp14:editId="4311471D">
            <wp:extent cx="1357200" cy="900000"/>
            <wp:effectExtent l="0" t="0" r="0" b="0"/>
            <wp:docPr id="6" name="Afbeelding 6" descr="Afbeelding met buiten, lucht, kust, d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buiten, lucht, kust, dag&#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57200" cy="900000"/>
                    </a:xfrm>
                    <a:prstGeom prst="rect">
                      <a:avLst/>
                    </a:prstGeom>
                  </pic:spPr>
                </pic:pic>
              </a:graphicData>
            </a:graphic>
          </wp:inline>
        </w:drawing>
      </w:r>
      <w:r w:rsidRPr="00AD6A7D">
        <w:rPr>
          <w:rFonts w:ascii="Segoe UI" w:hAnsi="Segoe UI" w:cs="Segoe UI"/>
          <w:color w:val="006600"/>
          <w:sz w:val="56"/>
          <w:szCs w:val="56"/>
        </w:rPr>
        <w:t xml:space="preserve"> </w:t>
      </w:r>
      <w:r>
        <w:rPr>
          <w:noProof/>
        </w:rPr>
        <w:drawing>
          <wp:inline distT="0" distB="0" distL="0" distR="0" wp14:anchorId="24E364E4" wp14:editId="60B3BE31">
            <wp:extent cx="1346400" cy="900000"/>
            <wp:effectExtent l="0" t="0" r="6350" b="0"/>
            <wp:docPr id="7" name="Afbeelding 7" descr="Afbeelding met boom, lucht, buiten, we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boom, lucht, buiten, weg&#10;&#10;Automatisch gegenereerde beschrijv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400" cy="900000"/>
                    </a:xfrm>
                    <a:prstGeom prst="rect">
                      <a:avLst/>
                    </a:prstGeom>
                  </pic:spPr>
                </pic:pic>
              </a:graphicData>
            </a:graphic>
          </wp:inline>
        </w:drawing>
      </w:r>
    </w:p>
    <w:p w:rsidRPr="00AD6A7D" w:rsidR="00467F5F" w:rsidP="00467F5F" w:rsidRDefault="00467F5F" w14:paraId="1FD44674" w14:textId="77777777">
      <w:pPr>
        <w:pStyle w:val="Default"/>
        <w:jc w:val="center"/>
        <w:rPr>
          <w:rFonts w:ascii="Segoe UI" w:hAnsi="Segoe UI" w:cs="Segoe UI"/>
          <w:color w:val="006600"/>
          <w:sz w:val="56"/>
          <w:szCs w:val="56"/>
        </w:rPr>
      </w:pPr>
    </w:p>
    <w:p w:rsidRPr="00AD6A7D" w:rsidR="00467F5F" w:rsidP="00467F5F" w:rsidRDefault="00467F5F" w14:paraId="2D9F8FD5" w14:textId="5B2F2712">
      <w:pPr>
        <w:pStyle w:val="Default"/>
        <w:jc w:val="center"/>
        <w:rPr>
          <w:rFonts w:ascii="Segoe UI" w:hAnsi="Segoe UI" w:cs="Segoe UI"/>
          <w:color w:val="006600"/>
          <w:sz w:val="56"/>
          <w:szCs w:val="56"/>
        </w:rPr>
      </w:pPr>
    </w:p>
    <w:p w:rsidR="0031105E" w:rsidP="00467F5F" w:rsidRDefault="00467F5F" w14:paraId="7EF101AF" w14:textId="77777777">
      <w:pPr>
        <w:pStyle w:val="Default"/>
        <w:jc w:val="center"/>
        <w:rPr>
          <w:rFonts w:ascii="Segoe UI" w:hAnsi="Segoe UI" w:cs="Segoe UI"/>
          <w:color w:val="006600"/>
          <w:sz w:val="56"/>
          <w:szCs w:val="56"/>
        </w:rPr>
      </w:pPr>
      <w:r w:rsidRPr="00AD6A7D">
        <w:rPr>
          <w:rFonts w:ascii="Segoe UI" w:hAnsi="Segoe UI" w:cs="Segoe UI"/>
          <w:color w:val="006600"/>
          <w:sz w:val="56"/>
          <w:szCs w:val="56"/>
        </w:rPr>
        <w:t>Programma van Eisen</w:t>
      </w:r>
    </w:p>
    <w:p w:rsidRPr="00AD6A7D" w:rsidR="00467F5F" w:rsidP="00467F5F" w:rsidRDefault="00215B3D" w14:paraId="5D5DA0FD" w14:textId="3F4CC366">
      <w:pPr>
        <w:pStyle w:val="Default"/>
        <w:jc w:val="center"/>
        <w:rPr>
          <w:rFonts w:ascii="Segoe UI" w:hAnsi="Segoe UI" w:cs="Segoe UI"/>
          <w:color w:val="006600"/>
          <w:sz w:val="18"/>
          <w:szCs w:val="18"/>
        </w:rPr>
      </w:pPr>
      <w:r w:rsidRPr="00AD6A7D">
        <w:rPr>
          <w:rFonts w:ascii="Segoe UI" w:hAnsi="Segoe UI" w:cs="Segoe UI"/>
          <w:color w:val="006600"/>
          <w:sz w:val="56"/>
          <w:szCs w:val="56"/>
        </w:rPr>
        <w:t>Algemeen</w:t>
      </w:r>
    </w:p>
    <w:p w:rsidR="00124956" w:rsidP="00203692" w:rsidRDefault="00124956" w14:paraId="0CF68EB5" w14:textId="77777777">
      <w:pPr>
        <w:jc w:val="center"/>
        <w:rPr>
          <w:sz w:val="36"/>
          <w:szCs w:val="36"/>
        </w:rPr>
      </w:pPr>
    </w:p>
    <w:p w:rsidRPr="00203692" w:rsidR="00203692" w:rsidP="00203692" w:rsidRDefault="00467F5F" w14:paraId="0BF0CD2A" w14:textId="23071538">
      <w:pPr>
        <w:jc w:val="center"/>
        <w:rPr>
          <w:sz w:val="36"/>
          <w:szCs w:val="36"/>
        </w:rPr>
      </w:pPr>
      <w:r w:rsidRPr="00AD6A7D">
        <w:rPr>
          <w:sz w:val="36"/>
          <w:szCs w:val="36"/>
        </w:rPr>
        <w:t xml:space="preserve">Aanbesteding </w:t>
      </w:r>
      <w:r w:rsidR="00203692">
        <w:br/>
      </w:r>
      <w:r w:rsidRPr="00203692" w:rsidR="00203692">
        <w:rPr>
          <w:sz w:val="36"/>
          <w:szCs w:val="36"/>
        </w:rPr>
        <w:t>WOZ en Belastingen, BAG, BGT</w:t>
      </w:r>
    </w:p>
    <w:p w:rsidRPr="00203692" w:rsidR="00203692" w:rsidP="00203692" w:rsidRDefault="00203692" w14:paraId="2FFB891E" w14:textId="77777777">
      <w:pPr>
        <w:jc w:val="center"/>
        <w:rPr>
          <w:sz w:val="36"/>
          <w:szCs w:val="36"/>
        </w:rPr>
      </w:pPr>
      <w:r w:rsidRPr="00203692">
        <w:rPr>
          <w:sz w:val="36"/>
          <w:szCs w:val="36"/>
        </w:rPr>
        <w:t>Zaaknummer: 1271690</w:t>
      </w:r>
    </w:p>
    <w:p w:rsidRPr="00AD6A7D" w:rsidR="00467F5F" w:rsidRDefault="005446EA" w14:paraId="6BF5F61B" w14:textId="47B7EBD2">
      <w:pPr>
        <w:rPr>
          <w:sz w:val="36"/>
          <w:szCs w:val="36"/>
        </w:rPr>
      </w:pPr>
      <w:r>
        <w:rPr>
          <w:sz w:val="36"/>
          <w:szCs w:val="36"/>
        </w:rPr>
        <w:br w:type="page"/>
      </w:r>
    </w:p>
    <w:p w:rsidRPr="00AD6A7D" w:rsidR="00467F5F" w:rsidP="00467F5F" w:rsidRDefault="00467F5F" w14:paraId="75DEB851" w14:textId="77777777">
      <w:pPr>
        <w:jc w:val="center"/>
        <w:rPr>
          <w:sz w:val="36"/>
          <w:szCs w:val="36"/>
        </w:rPr>
      </w:pPr>
    </w:p>
    <w:sdt>
      <w:sdtPr>
        <w:id w:val="64343843"/>
        <w:docPartObj>
          <w:docPartGallery w:val="Table of Contents"/>
          <w:docPartUnique/>
        </w:docPartObj>
        <w:rPr>
          <w:rFonts w:eastAsia="游明朝" w:eastAsiaTheme="minorEastAsia"/>
        </w:rPr>
      </w:sdtPr>
      <w:sdtEndPr>
        <w:rPr>
          <w:rFonts w:eastAsia="游明朝" w:eastAsiaTheme="minorEastAsia"/>
        </w:rPr>
      </w:sdtEndPr>
      <w:sdtContent>
        <w:p w:rsidRPr="00AD6A7D" w:rsidR="004466E4" w:rsidP="008F2E30" w:rsidRDefault="004466E4" w14:paraId="38FC71E4" w14:textId="07C52925">
          <w:pPr>
            <w:rPr>
              <w:b/>
              <w:bCs/>
              <w:color w:val="006600"/>
              <w:sz w:val="24"/>
              <w:szCs w:val="24"/>
            </w:rPr>
          </w:pPr>
          <w:r w:rsidRPr="00AD6A7D">
            <w:rPr>
              <w:b/>
              <w:bCs/>
              <w:color w:val="006600"/>
              <w:sz w:val="24"/>
              <w:szCs w:val="24"/>
            </w:rPr>
            <w:t>Inhoud</w:t>
          </w:r>
        </w:p>
        <w:p w:rsidR="007A0488" w:rsidRDefault="12EB3FA6" w14:paraId="538D6E86" w14:textId="799E11D2">
          <w:pPr>
            <w:pStyle w:val="TOC1"/>
            <w:rPr>
              <w:rFonts w:asciiTheme="minorHAnsi" w:hAnsiTheme="minorHAnsi" w:eastAsiaTheme="minorEastAsia" w:cstheme="minorBidi"/>
              <w:noProof/>
              <w:kern w:val="2"/>
              <w:sz w:val="24"/>
              <w:szCs w:val="24"/>
              <w:lang w:eastAsia="nl-NL"/>
              <w14:ligatures w14:val="standardContextual"/>
            </w:rPr>
          </w:pPr>
          <w:r>
            <w:fldChar w:fldCharType="begin"/>
          </w:r>
          <w:r w:rsidR="00C753E3">
            <w:instrText>TOC \o "1-3" \z \u \h</w:instrText>
          </w:r>
          <w:r>
            <w:fldChar w:fldCharType="separate"/>
          </w:r>
          <w:hyperlink w:history="1" w:anchor="_Toc219810503">
            <w:r w:rsidRPr="000E1014" w:rsidR="007A0488">
              <w:rPr>
                <w:rStyle w:val="Hyperlink"/>
                <w:b/>
                <w:bCs/>
                <w:noProof/>
              </w:rPr>
              <w:t>1</w:t>
            </w:r>
            <w:r w:rsidR="007A0488">
              <w:rPr>
                <w:rFonts w:asciiTheme="minorHAnsi" w:hAnsiTheme="minorHAnsi" w:eastAsiaTheme="minorEastAsia" w:cstheme="minorBidi"/>
                <w:noProof/>
                <w:kern w:val="2"/>
                <w:sz w:val="24"/>
                <w:szCs w:val="24"/>
                <w:lang w:eastAsia="nl-NL"/>
                <w14:ligatures w14:val="standardContextual"/>
              </w:rPr>
              <w:tab/>
            </w:r>
            <w:r w:rsidRPr="000E1014" w:rsidR="007A0488">
              <w:rPr>
                <w:rStyle w:val="Hyperlink"/>
                <w:b/>
                <w:bCs/>
                <w:noProof/>
              </w:rPr>
              <w:t>Inleiding</w:t>
            </w:r>
            <w:r w:rsidR="007A0488">
              <w:rPr>
                <w:noProof/>
                <w:webHidden/>
              </w:rPr>
              <w:tab/>
            </w:r>
            <w:r w:rsidR="007A0488">
              <w:rPr>
                <w:noProof/>
                <w:webHidden/>
              </w:rPr>
              <w:fldChar w:fldCharType="begin"/>
            </w:r>
            <w:r w:rsidR="007A0488">
              <w:rPr>
                <w:noProof/>
                <w:webHidden/>
              </w:rPr>
              <w:instrText xml:space="preserve"> PAGEREF _Toc219810503 \h </w:instrText>
            </w:r>
            <w:r w:rsidR="007A0488">
              <w:rPr>
                <w:noProof/>
                <w:webHidden/>
              </w:rPr>
            </w:r>
            <w:r w:rsidR="007A0488">
              <w:rPr>
                <w:noProof/>
                <w:webHidden/>
              </w:rPr>
              <w:fldChar w:fldCharType="separate"/>
            </w:r>
            <w:r w:rsidR="00226127">
              <w:rPr>
                <w:noProof/>
                <w:webHidden/>
              </w:rPr>
              <w:t>3</w:t>
            </w:r>
            <w:r w:rsidR="007A0488">
              <w:rPr>
                <w:noProof/>
                <w:webHidden/>
              </w:rPr>
              <w:fldChar w:fldCharType="end"/>
            </w:r>
          </w:hyperlink>
        </w:p>
        <w:p w:rsidR="007A0488" w:rsidRDefault="007A0488" w14:paraId="73D5ECD5" w14:textId="650B66A0">
          <w:pPr>
            <w:pStyle w:val="TOC1"/>
            <w:rPr>
              <w:rFonts w:asciiTheme="minorHAnsi" w:hAnsiTheme="minorHAnsi" w:eastAsiaTheme="minorEastAsia" w:cstheme="minorBidi"/>
              <w:noProof/>
              <w:kern w:val="2"/>
              <w:sz w:val="24"/>
              <w:szCs w:val="24"/>
              <w:lang w:eastAsia="nl-NL"/>
              <w14:ligatures w14:val="standardContextual"/>
            </w:rPr>
          </w:pPr>
          <w:hyperlink w:history="1" w:anchor="_Toc219810504">
            <w:r w:rsidRPr="000E1014">
              <w:rPr>
                <w:rStyle w:val="Hyperlink"/>
                <w:b/>
                <w:bCs/>
                <w:noProof/>
              </w:rPr>
              <w:t>2</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Techniek</w:t>
            </w:r>
            <w:r>
              <w:rPr>
                <w:noProof/>
                <w:webHidden/>
              </w:rPr>
              <w:tab/>
            </w:r>
            <w:r>
              <w:rPr>
                <w:noProof/>
                <w:webHidden/>
              </w:rPr>
              <w:fldChar w:fldCharType="begin"/>
            </w:r>
            <w:r>
              <w:rPr>
                <w:noProof/>
                <w:webHidden/>
              </w:rPr>
              <w:instrText xml:space="preserve"> PAGEREF _Toc219810504 \h </w:instrText>
            </w:r>
            <w:r>
              <w:rPr>
                <w:noProof/>
                <w:webHidden/>
              </w:rPr>
            </w:r>
            <w:r>
              <w:rPr>
                <w:noProof/>
                <w:webHidden/>
              </w:rPr>
              <w:fldChar w:fldCharType="separate"/>
            </w:r>
            <w:r w:rsidR="00226127">
              <w:rPr>
                <w:noProof/>
                <w:webHidden/>
              </w:rPr>
              <w:t>3</w:t>
            </w:r>
            <w:r>
              <w:rPr>
                <w:noProof/>
                <w:webHidden/>
              </w:rPr>
              <w:fldChar w:fldCharType="end"/>
            </w:r>
          </w:hyperlink>
        </w:p>
        <w:p w:rsidR="007A0488" w:rsidRDefault="007A0488" w14:paraId="70EBA5A1" w14:textId="4DD8304E">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05">
            <w:r w:rsidRPr="000E1014">
              <w:rPr>
                <w:rStyle w:val="Hyperlink"/>
                <w:b/>
                <w:bCs/>
                <w:noProof/>
              </w:rPr>
              <w:t>2.1</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Algemeen</w:t>
            </w:r>
            <w:r>
              <w:rPr>
                <w:noProof/>
                <w:webHidden/>
              </w:rPr>
              <w:tab/>
            </w:r>
            <w:r>
              <w:rPr>
                <w:noProof/>
                <w:webHidden/>
              </w:rPr>
              <w:fldChar w:fldCharType="begin"/>
            </w:r>
            <w:r>
              <w:rPr>
                <w:noProof/>
                <w:webHidden/>
              </w:rPr>
              <w:instrText xml:space="preserve"> PAGEREF _Toc219810505 \h </w:instrText>
            </w:r>
            <w:r>
              <w:rPr>
                <w:noProof/>
                <w:webHidden/>
              </w:rPr>
            </w:r>
            <w:r>
              <w:rPr>
                <w:noProof/>
                <w:webHidden/>
              </w:rPr>
              <w:fldChar w:fldCharType="separate"/>
            </w:r>
            <w:r w:rsidR="00226127">
              <w:rPr>
                <w:noProof/>
                <w:webHidden/>
              </w:rPr>
              <w:t>3</w:t>
            </w:r>
            <w:r>
              <w:rPr>
                <w:noProof/>
                <w:webHidden/>
              </w:rPr>
              <w:fldChar w:fldCharType="end"/>
            </w:r>
          </w:hyperlink>
        </w:p>
        <w:p w:rsidR="007A0488" w:rsidRDefault="007A0488" w14:paraId="1B3E143E" w14:textId="220C08F6">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06">
            <w:r w:rsidRPr="000E1014">
              <w:rPr>
                <w:rStyle w:val="Hyperlink"/>
                <w:b/>
                <w:bCs/>
                <w:noProof/>
              </w:rPr>
              <w:t>2.2</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Privacy en informatieveiligheid</w:t>
            </w:r>
            <w:r>
              <w:rPr>
                <w:noProof/>
                <w:webHidden/>
              </w:rPr>
              <w:tab/>
            </w:r>
            <w:r>
              <w:rPr>
                <w:noProof/>
                <w:webHidden/>
              </w:rPr>
              <w:fldChar w:fldCharType="begin"/>
            </w:r>
            <w:r>
              <w:rPr>
                <w:noProof/>
                <w:webHidden/>
              </w:rPr>
              <w:instrText xml:space="preserve"> PAGEREF _Toc219810506 \h </w:instrText>
            </w:r>
            <w:r>
              <w:rPr>
                <w:noProof/>
                <w:webHidden/>
              </w:rPr>
            </w:r>
            <w:r>
              <w:rPr>
                <w:noProof/>
                <w:webHidden/>
              </w:rPr>
              <w:fldChar w:fldCharType="separate"/>
            </w:r>
            <w:r w:rsidR="00226127">
              <w:rPr>
                <w:noProof/>
                <w:webHidden/>
              </w:rPr>
              <w:t>6</w:t>
            </w:r>
            <w:r>
              <w:rPr>
                <w:noProof/>
                <w:webHidden/>
              </w:rPr>
              <w:fldChar w:fldCharType="end"/>
            </w:r>
          </w:hyperlink>
        </w:p>
        <w:p w:rsidR="007A0488" w:rsidRDefault="007A0488" w14:paraId="379B40A7" w14:textId="6D0B4696">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07">
            <w:r w:rsidRPr="000E1014">
              <w:rPr>
                <w:rStyle w:val="Hyperlink"/>
                <w:b/>
                <w:bCs/>
                <w:noProof/>
              </w:rPr>
              <w:t>2.3</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Koppelingen en gegevensuitwisseling</w:t>
            </w:r>
            <w:r>
              <w:rPr>
                <w:noProof/>
                <w:webHidden/>
              </w:rPr>
              <w:tab/>
            </w:r>
            <w:r>
              <w:rPr>
                <w:noProof/>
                <w:webHidden/>
              </w:rPr>
              <w:fldChar w:fldCharType="begin"/>
            </w:r>
            <w:r>
              <w:rPr>
                <w:noProof/>
                <w:webHidden/>
              </w:rPr>
              <w:instrText xml:space="preserve"> PAGEREF _Toc219810507 \h </w:instrText>
            </w:r>
            <w:r>
              <w:rPr>
                <w:noProof/>
                <w:webHidden/>
              </w:rPr>
            </w:r>
            <w:r>
              <w:rPr>
                <w:noProof/>
                <w:webHidden/>
              </w:rPr>
              <w:fldChar w:fldCharType="separate"/>
            </w:r>
            <w:r w:rsidR="00226127">
              <w:rPr>
                <w:noProof/>
                <w:webHidden/>
              </w:rPr>
              <w:t>8</w:t>
            </w:r>
            <w:r>
              <w:rPr>
                <w:noProof/>
                <w:webHidden/>
              </w:rPr>
              <w:fldChar w:fldCharType="end"/>
            </w:r>
          </w:hyperlink>
        </w:p>
        <w:p w:rsidR="007A0488" w:rsidRDefault="007A0488" w14:paraId="5A0C0E00" w14:textId="63F41A53">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08">
            <w:r w:rsidRPr="000E1014">
              <w:rPr>
                <w:rStyle w:val="Hyperlink"/>
                <w:b/>
                <w:bCs/>
                <w:noProof/>
              </w:rPr>
              <w:t>2.4</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Common Ground</w:t>
            </w:r>
            <w:r>
              <w:rPr>
                <w:noProof/>
                <w:webHidden/>
              </w:rPr>
              <w:tab/>
            </w:r>
            <w:r>
              <w:rPr>
                <w:noProof/>
                <w:webHidden/>
              </w:rPr>
              <w:fldChar w:fldCharType="begin"/>
            </w:r>
            <w:r>
              <w:rPr>
                <w:noProof/>
                <w:webHidden/>
              </w:rPr>
              <w:instrText xml:space="preserve"> PAGEREF _Toc219810508 \h </w:instrText>
            </w:r>
            <w:r>
              <w:rPr>
                <w:noProof/>
                <w:webHidden/>
              </w:rPr>
            </w:r>
            <w:r>
              <w:rPr>
                <w:noProof/>
                <w:webHidden/>
              </w:rPr>
              <w:fldChar w:fldCharType="separate"/>
            </w:r>
            <w:r w:rsidR="00226127">
              <w:rPr>
                <w:noProof/>
                <w:webHidden/>
              </w:rPr>
              <w:t>9</w:t>
            </w:r>
            <w:r>
              <w:rPr>
                <w:noProof/>
                <w:webHidden/>
              </w:rPr>
              <w:fldChar w:fldCharType="end"/>
            </w:r>
          </w:hyperlink>
        </w:p>
        <w:p w:rsidR="007A0488" w:rsidRDefault="007A0488" w14:paraId="1B81ECD8" w14:textId="502C01BE">
          <w:pPr>
            <w:pStyle w:val="TOC1"/>
            <w:rPr>
              <w:rFonts w:asciiTheme="minorHAnsi" w:hAnsiTheme="minorHAnsi" w:eastAsiaTheme="minorEastAsia" w:cstheme="minorBidi"/>
              <w:noProof/>
              <w:kern w:val="2"/>
              <w:sz w:val="24"/>
              <w:szCs w:val="24"/>
              <w:lang w:eastAsia="nl-NL"/>
              <w14:ligatures w14:val="standardContextual"/>
            </w:rPr>
          </w:pPr>
          <w:hyperlink w:history="1" w:anchor="_Toc219810509">
            <w:r w:rsidRPr="000E1014">
              <w:rPr>
                <w:rStyle w:val="Hyperlink"/>
                <w:b/>
                <w:bCs/>
                <w:noProof/>
              </w:rPr>
              <w:t>3</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Implementatie</w:t>
            </w:r>
            <w:r>
              <w:rPr>
                <w:noProof/>
                <w:webHidden/>
              </w:rPr>
              <w:tab/>
            </w:r>
            <w:r>
              <w:rPr>
                <w:noProof/>
                <w:webHidden/>
              </w:rPr>
              <w:fldChar w:fldCharType="begin"/>
            </w:r>
            <w:r>
              <w:rPr>
                <w:noProof/>
                <w:webHidden/>
              </w:rPr>
              <w:instrText xml:space="preserve"> PAGEREF _Toc219810509 \h </w:instrText>
            </w:r>
            <w:r>
              <w:rPr>
                <w:noProof/>
                <w:webHidden/>
              </w:rPr>
            </w:r>
            <w:r>
              <w:rPr>
                <w:noProof/>
                <w:webHidden/>
              </w:rPr>
              <w:fldChar w:fldCharType="separate"/>
            </w:r>
            <w:r w:rsidR="00226127">
              <w:rPr>
                <w:noProof/>
                <w:webHidden/>
              </w:rPr>
              <w:t>10</w:t>
            </w:r>
            <w:r>
              <w:rPr>
                <w:noProof/>
                <w:webHidden/>
              </w:rPr>
              <w:fldChar w:fldCharType="end"/>
            </w:r>
          </w:hyperlink>
        </w:p>
        <w:p w:rsidR="007A0488" w:rsidRDefault="007A0488" w14:paraId="6267E1F3" w14:textId="4861B192">
          <w:pPr>
            <w:pStyle w:val="TOC1"/>
            <w:rPr>
              <w:rFonts w:asciiTheme="minorHAnsi" w:hAnsiTheme="minorHAnsi" w:eastAsiaTheme="minorEastAsia" w:cstheme="minorBidi"/>
              <w:noProof/>
              <w:kern w:val="2"/>
              <w:sz w:val="24"/>
              <w:szCs w:val="24"/>
              <w:lang w:eastAsia="nl-NL"/>
              <w14:ligatures w14:val="standardContextual"/>
            </w:rPr>
          </w:pPr>
          <w:hyperlink w:history="1" w:anchor="_Toc219810510">
            <w:r w:rsidRPr="000E1014">
              <w:rPr>
                <w:rStyle w:val="Hyperlink"/>
                <w:b/>
                <w:bCs/>
                <w:noProof/>
              </w:rPr>
              <w:t>4</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Beheer</w:t>
            </w:r>
            <w:r>
              <w:rPr>
                <w:noProof/>
                <w:webHidden/>
              </w:rPr>
              <w:tab/>
            </w:r>
            <w:r>
              <w:rPr>
                <w:noProof/>
                <w:webHidden/>
              </w:rPr>
              <w:fldChar w:fldCharType="begin"/>
            </w:r>
            <w:r>
              <w:rPr>
                <w:noProof/>
                <w:webHidden/>
              </w:rPr>
              <w:instrText xml:space="preserve"> PAGEREF _Toc219810510 \h </w:instrText>
            </w:r>
            <w:r>
              <w:rPr>
                <w:noProof/>
                <w:webHidden/>
              </w:rPr>
            </w:r>
            <w:r>
              <w:rPr>
                <w:noProof/>
                <w:webHidden/>
              </w:rPr>
              <w:fldChar w:fldCharType="separate"/>
            </w:r>
            <w:r w:rsidR="00226127">
              <w:rPr>
                <w:noProof/>
                <w:webHidden/>
              </w:rPr>
              <w:t>12</w:t>
            </w:r>
            <w:r>
              <w:rPr>
                <w:noProof/>
                <w:webHidden/>
              </w:rPr>
              <w:fldChar w:fldCharType="end"/>
            </w:r>
          </w:hyperlink>
        </w:p>
        <w:p w:rsidR="007A0488" w:rsidRDefault="007A0488" w14:paraId="46540C0E" w14:textId="2283EC02">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11">
            <w:r w:rsidRPr="000E1014">
              <w:rPr>
                <w:rStyle w:val="Hyperlink"/>
                <w:b/>
                <w:bCs/>
                <w:noProof/>
              </w:rPr>
              <w:t>4.1</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Service Level Agreement (SLA)</w:t>
            </w:r>
            <w:r>
              <w:rPr>
                <w:noProof/>
                <w:webHidden/>
              </w:rPr>
              <w:tab/>
            </w:r>
            <w:r>
              <w:rPr>
                <w:noProof/>
                <w:webHidden/>
              </w:rPr>
              <w:fldChar w:fldCharType="begin"/>
            </w:r>
            <w:r>
              <w:rPr>
                <w:noProof/>
                <w:webHidden/>
              </w:rPr>
              <w:instrText xml:space="preserve"> PAGEREF _Toc219810511 \h </w:instrText>
            </w:r>
            <w:r>
              <w:rPr>
                <w:noProof/>
                <w:webHidden/>
              </w:rPr>
            </w:r>
            <w:r>
              <w:rPr>
                <w:noProof/>
                <w:webHidden/>
              </w:rPr>
              <w:fldChar w:fldCharType="separate"/>
            </w:r>
            <w:r w:rsidR="00226127">
              <w:rPr>
                <w:noProof/>
                <w:webHidden/>
              </w:rPr>
              <w:t>12</w:t>
            </w:r>
            <w:r>
              <w:rPr>
                <w:noProof/>
                <w:webHidden/>
              </w:rPr>
              <w:fldChar w:fldCharType="end"/>
            </w:r>
          </w:hyperlink>
        </w:p>
        <w:p w:rsidR="007A0488" w:rsidRDefault="007A0488" w14:paraId="215F5AB1" w14:textId="6FA6882C">
          <w:pPr>
            <w:pStyle w:val="TOC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810512">
            <w:r w:rsidRPr="000E1014">
              <w:rPr>
                <w:rStyle w:val="Hyperlink"/>
                <w:b/>
                <w:bCs/>
                <w:noProof/>
              </w:rPr>
              <w:t>4.2</w:t>
            </w:r>
            <w:r>
              <w:rPr>
                <w:rFonts w:asciiTheme="minorHAnsi" w:hAnsiTheme="minorHAnsi" w:eastAsiaTheme="minorEastAsia" w:cstheme="minorBidi"/>
                <w:noProof/>
                <w:kern w:val="2"/>
                <w:sz w:val="24"/>
                <w:szCs w:val="24"/>
                <w:lang w:eastAsia="nl-NL"/>
                <w14:ligatures w14:val="standardContextual"/>
              </w:rPr>
              <w:tab/>
            </w:r>
            <w:r w:rsidRPr="000E1014">
              <w:rPr>
                <w:rStyle w:val="Hyperlink"/>
                <w:b/>
                <w:bCs/>
                <w:noProof/>
              </w:rPr>
              <w:t>Doorontwikkeling en exit strategie</w:t>
            </w:r>
            <w:r>
              <w:rPr>
                <w:noProof/>
                <w:webHidden/>
              </w:rPr>
              <w:tab/>
            </w:r>
            <w:r>
              <w:rPr>
                <w:noProof/>
                <w:webHidden/>
              </w:rPr>
              <w:fldChar w:fldCharType="begin"/>
            </w:r>
            <w:r>
              <w:rPr>
                <w:noProof/>
                <w:webHidden/>
              </w:rPr>
              <w:instrText xml:space="preserve"> PAGEREF _Toc219810512 \h </w:instrText>
            </w:r>
            <w:r>
              <w:rPr>
                <w:noProof/>
                <w:webHidden/>
              </w:rPr>
            </w:r>
            <w:r>
              <w:rPr>
                <w:noProof/>
                <w:webHidden/>
              </w:rPr>
              <w:fldChar w:fldCharType="separate"/>
            </w:r>
            <w:r w:rsidR="00226127">
              <w:rPr>
                <w:noProof/>
                <w:webHidden/>
              </w:rPr>
              <w:t>13</w:t>
            </w:r>
            <w:r>
              <w:rPr>
                <w:noProof/>
                <w:webHidden/>
              </w:rPr>
              <w:fldChar w:fldCharType="end"/>
            </w:r>
          </w:hyperlink>
        </w:p>
        <w:p w:rsidRPr="00AD6A7D" w:rsidR="00C753E3" w:rsidP="008F2E30" w:rsidRDefault="12EB3FA6" w14:paraId="4A52A0BF" w14:textId="6226F777">
          <w:pPr>
            <w:pStyle w:val="TOC2"/>
            <w:tabs>
              <w:tab w:val="left" w:pos="600"/>
              <w:tab w:val="right" w:leader="dot" w:pos="9060"/>
            </w:tabs>
            <w:rPr>
              <w:rStyle w:val="Hyperlink"/>
              <w:kern w:val="2"/>
              <w:lang w:eastAsia="nl-NL"/>
              <w14:ligatures w14:val="standardContextual"/>
            </w:rPr>
          </w:pPr>
          <w:r>
            <w:fldChar w:fldCharType="end"/>
          </w:r>
        </w:p>
      </w:sdtContent>
    </w:sdt>
    <w:p w:rsidRPr="00AD6A7D" w:rsidR="004466E4" w:rsidRDefault="004466E4" w14:paraId="47AA0335" w14:textId="5EED91BB"/>
    <w:p w:rsidRPr="00AD6A7D" w:rsidR="004466E4" w:rsidP="004466E4" w:rsidRDefault="004466E4" w14:paraId="2066F493" w14:textId="2B1FFB0A">
      <w:pPr>
        <w:spacing w:after="120"/>
      </w:pPr>
    </w:p>
    <w:p w:rsidRPr="00AD6A7D" w:rsidR="004466E4" w:rsidRDefault="004466E4" w14:paraId="6633A2A4" w14:textId="77777777">
      <w:pPr>
        <w:rPr>
          <w:rFonts w:eastAsiaTheme="majorEastAsia" w:cstheme="majorBidi"/>
          <w:b/>
          <w:bCs/>
          <w:color w:val="006600"/>
          <w:sz w:val="24"/>
          <w:szCs w:val="24"/>
        </w:rPr>
      </w:pPr>
      <w:r w:rsidRPr="00AD6A7D">
        <w:rPr>
          <w:b/>
          <w:bCs/>
          <w:sz w:val="24"/>
          <w:szCs w:val="24"/>
        </w:rPr>
        <w:br w:type="page"/>
      </w:r>
    </w:p>
    <w:p w:rsidRPr="00AD6A7D" w:rsidR="006458D5" w:rsidP="52CF79C1" w:rsidRDefault="006458D5" w14:paraId="7CF837A0" w14:textId="7FB81CB0">
      <w:pPr>
        <w:pStyle w:val="Heading1"/>
        <w:spacing w:after="120"/>
        <w:ind w:left="567" w:hanging="567"/>
        <w:rPr>
          <w:b/>
          <w:bCs/>
          <w:sz w:val="24"/>
          <w:szCs w:val="24"/>
        </w:rPr>
      </w:pPr>
      <w:bookmarkStart w:name="_Toc538984296" w:id="0"/>
      <w:bookmarkStart w:name="_Toc219810503" w:id="1"/>
      <w:r w:rsidRPr="52CF79C1">
        <w:rPr>
          <w:b/>
          <w:bCs/>
          <w:sz w:val="24"/>
          <w:szCs w:val="24"/>
        </w:rPr>
        <w:t>Inleiding</w:t>
      </w:r>
      <w:bookmarkEnd w:id="0"/>
      <w:bookmarkEnd w:id="1"/>
    </w:p>
    <w:p w:rsidR="00AA0776" w:rsidP="006458D5" w:rsidRDefault="006458D5" w14:paraId="68705AB4" w14:textId="77777777">
      <w:r w:rsidRPr="00AD6A7D">
        <w:t>In deze bijlage zijn algemene eisen opgenomen die betrekking hebben op</w:t>
      </w:r>
      <w:r w:rsidR="00AA0776">
        <w:t>:</w:t>
      </w:r>
    </w:p>
    <w:p w:rsidRPr="00AA0776" w:rsidR="00AA0776" w:rsidP="00AA0776" w:rsidRDefault="00AA0776" w14:paraId="395489E0" w14:textId="1255C801">
      <w:pPr>
        <w:pStyle w:val="ListParagraph"/>
        <w:numPr>
          <w:ilvl w:val="0"/>
          <w:numId w:val="60"/>
        </w:numPr>
        <w:spacing w:after="120"/>
        <w:rPr>
          <w:rFonts w:eastAsia="Calibri"/>
          <w:bCs/>
        </w:rPr>
      </w:pPr>
      <w:r w:rsidRPr="00AA0776">
        <w:rPr>
          <w:rFonts w:eastAsia="Calibri"/>
          <w:bCs/>
        </w:rPr>
        <w:t>Perceel 1 - WOZ en Belastingen</w:t>
      </w:r>
    </w:p>
    <w:p w:rsidRPr="00AA0776" w:rsidR="00AA0776" w:rsidP="00AA0776" w:rsidRDefault="00AA0776" w14:paraId="7B3A3215" w14:textId="0FE1EAB6">
      <w:pPr>
        <w:pStyle w:val="ListParagraph"/>
        <w:numPr>
          <w:ilvl w:val="0"/>
          <w:numId w:val="60"/>
        </w:numPr>
        <w:spacing w:after="120"/>
        <w:rPr>
          <w:rFonts w:eastAsia="Calibri"/>
          <w:bCs/>
        </w:rPr>
      </w:pPr>
      <w:r w:rsidRPr="00AA0776">
        <w:rPr>
          <w:rFonts w:eastAsia="Calibri"/>
          <w:bCs/>
        </w:rPr>
        <w:t>Perceel 2 - BAG</w:t>
      </w:r>
    </w:p>
    <w:p w:rsidRPr="00AA0776" w:rsidR="00AA0776" w:rsidP="00AA0776" w:rsidRDefault="00AA0776" w14:paraId="02A05C6C" w14:textId="68F5FAEB">
      <w:pPr>
        <w:pStyle w:val="ListParagraph"/>
        <w:numPr>
          <w:ilvl w:val="0"/>
          <w:numId w:val="60"/>
        </w:numPr>
        <w:spacing w:after="120"/>
        <w:rPr>
          <w:rFonts w:eastAsia="Calibri"/>
          <w:bCs/>
        </w:rPr>
      </w:pPr>
      <w:r w:rsidRPr="00AA0776">
        <w:rPr>
          <w:rFonts w:eastAsia="Calibri"/>
          <w:bCs/>
        </w:rPr>
        <w:t>Perceel 3 - BGT</w:t>
      </w:r>
    </w:p>
    <w:p w:rsidR="00A86CAE" w:rsidP="006458D5" w:rsidRDefault="0035215B" w14:paraId="5B818875" w14:textId="78C6BBA6">
      <w:r>
        <w:t xml:space="preserve">Tenzij expliciet anders is vermeld </w:t>
      </w:r>
      <w:r w:rsidR="001157F9">
        <w:t>zijn a</w:t>
      </w:r>
      <w:r w:rsidR="00A86CAE">
        <w:t xml:space="preserve">lle in dit </w:t>
      </w:r>
      <w:proofErr w:type="spellStart"/>
      <w:r w:rsidR="00A86CAE">
        <w:t>PvE</w:t>
      </w:r>
      <w:proofErr w:type="spellEnd"/>
      <w:r w:rsidR="0015494E">
        <w:t xml:space="preserve"> en de </w:t>
      </w:r>
      <w:proofErr w:type="spellStart"/>
      <w:r w:rsidR="00307E97">
        <w:t>PvE’s</w:t>
      </w:r>
      <w:proofErr w:type="spellEnd"/>
      <w:r w:rsidR="00307E97">
        <w:t xml:space="preserve"> voor de </w:t>
      </w:r>
      <w:r w:rsidR="00505255">
        <w:t xml:space="preserve">betreffende </w:t>
      </w:r>
      <w:r w:rsidR="002D3CEE">
        <w:t xml:space="preserve">Percelen </w:t>
      </w:r>
      <w:r w:rsidR="00EF5BE0">
        <w:t xml:space="preserve">beschreven eisen </w:t>
      </w:r>
      <w:r w:rsidR="00E95FFE">
        <w:t>o</w:t>
      </w:r>
      <w:r>
        <w:t xml:space="preserve">nderdeel van </w:t>
      </w:r>
      <w:r w:rsidR="00C31D35">
        <w:t xml:space="preserve">uw </w:t>
      </w:r>
      <w:r w:rsidR="00256F63">
        <w:t xml:space="preserve">All-in prijs bij Inschrijving. </w:t>
      </w:r>
      <w:r w:rsidR="002D3CEE">
        <w:t xml:space="preserve"> </w:t>
      </w:r>
    </w:p>
    <w:p w:rsidRPr="00AD6A7D" w:rsidR="006458D5" w:rsidP="006458D5" w:rsidRDefault="00AA0776" w14:paraId="3703CAF5" w14:textId="3EFF197C">
      <w:r>
        <w:t xml:space="preserve">Het </w:t>
      </w:r>
      <w:r w:rsidRPr="00AD6A7D" w:rsidR="006458D5">
        <w:t>niet onvoorwaardelijk voldoen aan de eisen in deze bijlage heeft uitsluiting van verdere deelname aan deze aanbestedingsprocedure tot gevolg.</w:t>
      </w:r>
    </w:p>
    <w:p w:rsidRPr="00AD6A7D" w:rsidR="004056E6" w:rsidP="12EB3FA6" w:rsidRDefault="004056E6" w14:paraId="590411CB" w14:textId="4FAEB8E6">
      <w:pPr>
        <w:pStyle w:val="Heading1"/>
        <w:spacing w:after="120"/>
        <w:ind w:left="567" w:hanging="567"/>
        <w:rPr>
          <w:b/>
          <w:bCs/>
          <w:sz w:val="24"/>
          <w:szCs w:val="24"/>
        </w:rPr>
      </w:pPr>
      <w:bookmarkStart w:name="_Toc826911399" w:id="2"/>
      <w:bookmarkStart w:name="_Toc219810504" w:id="3"/>
      <w:r w:rsidRPr="00AD6A7D">
        <w:rPr>
          <w:b/>
          <w:bCs/>
          <w:sz w:val="24"/>
          <w:szCs w:val="24"/>
        </w:rPr>
        <w:t>Techniek</w:t>
      </w:r>
      <w:bookmarkEnd w:id="2"/>
      <w:bookmarkEnd w:id="3"/>
    </w:p>
    <w:p w:rsidRPr="00AD6A7D" w:rsidR="000826E6" w:rsidP="12EB3FA6" w:rsidRDefault="000826E6" w14:paraId="1F8118CD" w14:textId="57EBA2E9">
      <w:pPr>
        <w:pStyle w:val="Heading2"/>
        <w:spacing w:before="240" w:after="120"/>
        <w:rPr>
          <w:b/>
          <w:bCs/>
          <w:sz w:val="20"/>
          <w:szCs w:val="20"/>
        </w:rPr>
      </w:pPr>
      <w:bookmarkStart w:name="_Toc1152165751" w:id="4"/>
      <w:bookmarkStart w:name="_Toc219810505" w:id="5"/>
      <w:r w:rsidRPr="00AD6A7D">
        <w:rPr>
          <w:b/>
          <w:bCs/>
          <w:sz w:val="20"/>
          <w:szCs w:val="20"/>
        </w:rPr>
        <w:t>Algemeen</w:t>
      </w:r>
      <w:bookmarkEnd w:id="4"/>
      <w:bookmarkEnd w:id="5"/>
    </w:p>
    <w:tbl>
      <w:tblPr>
        <w:tblW w:w="10343"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bottom w:w="57" w:type="dxa"/>
        </w:tblCellMar>
        <w:tblLook w:val="04A0" w:firstRow="1" w:lastRow="0" w:firstColumn="1" w:lastColumn="0" w:noHBand="0" w:noVBand="1"/>
      </w:tblPr>
      <w:tblGrid>
        <w:gridCol w:w="840"/>
        <w:gridCol w:w="8086"/>
        <w:gridCol w:w="1417"/>
      </w:tblGrid>
      <w:tr w:rsidRPr="00AD6A7D" w:rsidR="00F50821" w:rsidTr="32BA1B64" w14:paraId="61C18386" w14:textId="77777777">
        <w:trPr>
          <w:gridAfter w:val="1"/>
          <w:wAfter w:w="1417" w:type="dxa"/>
          <w:trHeight w:val="300"/>
          <w:tblHeader/>
        </w:trPr>
        <w:tc>
          <w:tcPr>
            <w:tcW w:w="840" w:type="dxa"/>
            <w:shd w:val="clear" w:color="auto" w:fill="538135" w:themeFill="accent6" w:themeFillShade="BF"/>
            <w:tcMar/>
            <w:hideMark/>
          </w:tcPr>
          <w:p w:rsidRPr="00AD6A7D" w:rsidR="00F50821" w:rsidP="007D2C32" w:rsidRDefault="00F50821" w14:paraId="6CF6B6F7" w14:textId="53FEB305">
            <w:pPr>
              <w:spacing w:after="0" w:line="240" w:lineRule="auto"/>
              <w:ind w:left="135" w:hanging="105"/>
              <w:textAlignment w:val="baseline"/>
              <w:rPr>
                <w:rFonts w:eastAsia="Times New Roman"/>
                <w:color w:val="FFFFFF" w:themeColor="background1"/>
                <w:lang w:eastAsia="nl-NL"/>
              </w:rPr>
            </w:pPr>
            <w:r w:rsidRPr="00AD6A7D">
              <w:rPr>
                <w:rFonts w:eastAsia="Times New Roman"/>
                <w:b/>
                <w:bCs/>
                <w:color w:val="FFFFFF" w:themeColor="background1"/>
                <w:lang w:eastAsia="nl-NL"/>
              </w:rPr>
              <w:t>Nr.</w:t>
            </w:r>
          </w:p>
        </w:tc>
        <w:tc>
          <w:tcPr>
            <w:tcW w:w="8086" w:type="dxa"/>
            <w:shd w:val="clear" w:color="auto" w:fill="538135" w:themeFill="accent6" w:themeFillShade="BF"/>
            <w:tcMar/>
            <w:hideMark/>
          </w:tcPr>
          <w:p w:rsidRPr="00AD6A7D" w:rsidR="00F50821" w:rsidP="007D2C32" w:rsidRDefault="00F50821" w14:paraId="4FD60D1A" w14:textId="77777777">
            <w:pPr>
              <w:spacing w:after="0" w:line="240" w:lineRule="auto"/>
              <w:textAlignment w:val="baseline"/>
              <w:rPr>
                <w:rFonts w:eastAsia="Times New Roman"/>
                <w:color w:val="FFFFFF" w:themeColor="background1"/>
                <w:lang w:eastAsia="nl-NL"/>
              </w:rPr>
            </w:pPr>
            <w:r w:rsidRPr="00AD6A7D">
              <w:rPr>
                <w:rFonts w:eastAsia="Times New Roman"/>
                <w:b/>
                <w:bCs/>
                <w:color w:val="FFFFFF" w:themeColor="background1"/>
                <w:lang w:eastAsia="nl-NL"/>
              </w:rPr>
              <w:t>Omschrijving</w:t>
            </w:r>
          </w:p>
        </w:tc>
      </w:tr>
      <w:tr w:rsidRPr="00AD6A7D" w:rsidR="00F50821" w:rsidTr="32BA1B64" w14:paraId="4D4C5845" w14:textId="77777777">
        <w:trPr>
          <w:gridAfter w:val="1"/>
          <w:wAfter w:w="1417" w:type="dxa"/>
          <w:trHeight w:val="300"/>
        </w:trPr>
        <w:tc>
          <w:tcPr>
            <w:tcW w:w="840" w:type="dxa"/>
            <w:tcMar/>
          </w:tcPr>
          <w:p w:rsidRPr="00AD6A7D" w:rsidR="00F50821" w:rsidP="000826E6" w:rsidRDefault="00F50821" w14:paraId="67082D75"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00F50821" w:rsidP="007D2C32" w:rsidRDefault="00F50821" w14:paraId="6ACE1E0F" w14:textId="0997516D">
            <w:pPr>
              <w:spacing w:after="0" w:line="240" w:lineRule="auto"/>
              <w:rPr>
                <w:rFonts w:eastAsia="Times New Roman"/>
                <w:lang w:eastAsia="nl-NL"/>
              </w:rPr>
            </w:pPr>
            <w:r>
              <w:rPr>
                <w:rFonts w:eastAsia="Times New Roman"/>
                <w:lang w:eastAsia="nl-NL"/>
              </w:rPr>
              <w:t>Perceel 1 (WOZ en Belastingen): moet worden aangeboden als een SaaS-oplossing</w:t>
            </w:r>
          </w:p>
          <w:p w:rsidR="00F50821" w:rsidP="007D2C32" w:rsidRDefault="00F50821" w14:paraId="41C087E1" w14:textId="16799909">
            <w:pPr>
              <w:spacing w:after="0" w:line="240" w:lineRule="auto"/>
              <w:rPr>
                <w:rFonts w:eastAsia="Times New Roman"/>
                <w:lang w:eastAsia="nl-NL"/>
              </w:rPr>
            </w:pPr>
            <w:r>
              <w:rPr>
                <w:rFonts w:eastAsia="Times New Roman"/>
                <w:lang w:eastAsia="nl-NL"/>
              </w:rPr>
              <w:t>Perceel 2 (BAG): moet worden aangeboden als een SaaS-oplossing</w:t>
            </w:r>
          </w:p>
          <w:p w:rsidRPr="00AD6A7D" w:rsidR="00F50821" w:rsidP="007D2C32" w:rsidRDefault="00F50821" w14:paraId="3FC4C828" w14:textId="088E4013">
            <w:pPr>
              <w:spacing w:after="0" w:line="240" w:lineRule="auto"/>
              <w:rPr>
                <w:rFonts w:eastAsia="Times New Roman"/>
                <w:lang w:eastAsia="nl-NL"/>
              </w:rPr>
            </w:pPr>
            <w:r>
              <w:rPr>
                <w:rFonts w:eastAsia="Times New Roman"/>
                <w:lang w:eastAsia="nl-NL"/>
              </w:rPr>
              <w:t xml:space="preserve">Perceel 3 (BGT): moet worden aangeboden als een SaaS-oplossing of </w:t>
            </w:r>
            <w:proofErr w:type="spellStart"/>
            <w:r w:rsidR="00251C80">
              <w:rPr>
                <w:rFonts w:eastAsia="Times New Roman"/>
                <w:lang w:eastAsia="nl-NL"/>
              </w:rPr>
              <w:t>published</w:t>
            </w:r>
            <w:proofErr w:type="spellEnd"/>
            <w:r w:rsidR="00251C80">
              <w:rPr>
                <w:rFonts w:eastAsia="Times New Roman"/>
                <w:lang w:eastAsia="nl-NL"/>
              </w:rPr>
              <w:t xml:space="preserve"> app.</w:t>
            </w:r>
            <w:r>
              <w:rPr>
                <w:rFonts w:eastAsia="Times New Roman"/>
                <w:lang w:eastAsia="nl-NL"/>
              </w:rPr>
              <w:t xml:space="preserve"> </w:t>
            </w:r>
          </w:p>
        </w:tc>
      </w:tr>
      <w:tr w:rsidRPr="00AD6A7D" w:rsidR="00F50821" w:rsidTr="32BA1B64" w14:paraId="6EAE37A1" w14:textId="77777777">
        <w:trPr>
          <w:gridAfter w:val="1"/>
          <w:wAfter w:w="1417" w:type="dxa"/>
          <w:trHeight w:val="300"/>
        </w:trPr>
        <w:tc>
          <w:tcPr>
            <w:tcW w:w="840" w:type="dxa"/>
            <w:tcMar/>
          </w:tcPr>
          <w:p w:rsidRPr="00AD6A7D" w:rsidR="00F50821" w:rsidP="000826E6" w:rsidRDefault="00F50821" w14:paraId="57DF86CB"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990596" w:rsidR="00F50821" w:rsidP="007D2C32" w:rsidRDefault="00F50821" w14:paraId="3542EECA" w14:textId="1FDE1759">
            <w:pPr>
              <w:spacing w:after="0" w:line="240" w:lineRule="auto"/>
              <w:rPr>
                <w:rFonts w:eastAsia="Times New Roman"/>
                <w:lang w:eastAsia="nl-NL"/>
              </w:rPr>
            </w:pPr>
            <w:r w:rsidRPr="00990596">
              <w:rPr>
                <w:rFonts w:eastAsia="Times New Roman"/>
                <w:lang w:eastAsia="nl-NL"/>
              </w:rPr>
              <w:t xml:space="preserve">Onder een SaaS-oplossing verstaan wij: </w:t>
            </w:r>
          </w:p>
          <w:p w:rsidRPr="00990596" w:rsidR="00F50821" w:rsidP="53EE9DC8" w:rsidRDefault="00F50821" w14:paraId="0F90282C" w14:textId="77777777">
            <w:pPr>
              <w:pStyle w:val="ListParagraph"/>
              <w:numPr>
                <w:ilvl w:val="0"/>
                <w:numId w:val="60"/>
              </w:numPr>
              <w:spacing w:after="120"/>
              <w:rPr>
                <w:rFonts w:eastAsia="Calibri"/>
              </w:rPr>
            </w:pPr>
            <w:r w:rsidRPr="53EE9DC8" w:rsidR="00F50821">
              <w:rPr>
                <w:rFonts w:eastAsia="Calibri"/>
              </w:rPr>
              <w:t xml:space="preserve">De applicatie is voor alle gebruikers via het internet als </w:t>
            </w:r>
            <w:r w:rsidRPr="53EE9DC8" w:rsidR="00F50821">
              <w:rPr>
                <w:rFonts w:eastAsia="Calibri"/>
              </w:rPr>
              <w:t>webgebaseerde</w:t>
            </w:r>
            <w:r w:rsidRPr="53EE9DC8" w:rsidR="00F50821">
              <w:rPr>
                <w:rFonts w:eastAsia="Calibri"/>
              </w:rPr>
              <w:t xml:space="preserve"> service beschikbaar;</w:t>
            </w:r>
          </w:p>
          <w:p w:rsidR="41FDDBAD" w:rsidP="53EE9DC8" w:rsidRDefault="41FDDBAD" w14:paraId="7913CB56" w14:textId="454E7214">
            <w:pPr>
              <w:pStyle w:val="ListParagraph"/>
              <w:numPr>
                <w:ilvl w:val="0"/>
                <w:numId w:val="60"/>
              </w:numPr>
              <w:spacing w:after="120"/>
              <w:rPr>
                <w:rFonts w:eastAsia="Calibri"/>
                <w:color w:val="FF0000"/>
              </w:rPr>
            </w:pPr>
            <w:r w:rsidRPr="53EE9DC8" w:rsidR="41FDDBAD">
              <w:rPr>
                <w:rFonts w:eastAsia="Calibri"/>
                <w:color w:val="FF0000"/>
              </w:rPr>
              <w:t xml:space="preserve">Een moderne </w:t>
            </w:r>
            <w:r w:rsidRPr="53EE9DC8" w:rsidR="41FDDBAD">
              <w:rPr>
                <w:rFonts w:eastAsia="Calibri"/>
                <w:color w:val="FF0000"/>
              </w:rPr>
              <w:t>m</w:t>
            </w:r>
            <w:r w:rsidRPr="53EE9DC8" w:rsidR="41FDDBAD">
              <w:rPr>
                <w:rFonts w:eastAsia="Calibri"/>
                <w:color w:val="FF0000"/>
              </w:rPr>
              <w:t>ulti</w:t>
            </w:r>
            <w:r w:rsidRPr="53EE9DC8" w:rsidR="41FDDBAD">
              <w:rPr>
                <w:rFonts w:eastAsia="Calibri"/>
                <w:color w:val="FF0000"/>
              </w:rPr>
              <w:t>-</w:t>
            </w:r>
            <w:r w:rsidRPr="53EE9DC8" w:rsidR="41FDDBAD">
              <w:rPr>
                <w:rFonts w:eastAsia="Calibri"/>
                <w:color w:val="FF0000"/>
              </w:rPr>
              <w:t>tenant architectuur</w:t>
            </w:r>
          </w:p>
          <w:p w:rsidRPr="00990596" w:rsidR="00F50821" w:rsidP="00F50821" w:rsidRDefault="00F50821" w14:paraId="2861DAA8" w14:textId="0F20934C">
            <w:pPr>
              <w:pStyle w:val="ListParagraph"/>
              <w:numPr>
                <w:ilvl w:val="0"/>
                <w:numId w:val="60"/>
              </w:numPr>
              <w:spacing w:after="120"/>
              <w:rPr>
                <w:rFonts w:eastAsia="Calibri"/>
                <w:bCs/>
              </w:rPr>
            </w:pPr>
            <w:r w:rsidRPr="00990596">
              <w:rPr>
                <w:rFonts w:eastAsia="Calibri"/>
                <w:bCs/>
              </w:rPr>
              <w:t>De Applicatie maakt geen gebruik van lokaal geïnstalleerde software of services.</w:t>
            </w:r>
          </w:p>
          <w:p w:rsidRPr="00990596" w:rsidR="00F50821" w:rsidP="02BAF7DF" w:rsidRDefault="00F50821" w14:paraId="4D0E1B20" w14:textId="242C8C2B">
            <w:pPr>
              <w:pStyle w:val="ListParagraph"/>
              <w:numPr>
                <w:ilvl w:val="0"/>
                <w:numId w:val="60"/>
              </w:numPr>
              <w:spacing w:after="120"/>
              <w:rPr>
                <w:rFonts w:eastAsia="Calibri"/>
              </w:rPr>
            </w:pPr>
            <w:r w:rsidRPr="02BAF7DF">
              <w:rPr>
                <w:rFonts w:eastAsia="Calibri"/>
              </w:rPr>
              <w:t>Hosting, beveiliging en technisch onderhoud worden verzorgd door de Opdrachtnemer gedurende de looptijd van de Overeenkomst; Alle gegevens worden uitsluitend opgeslagen binnen de Europese Unie en in overeenstemming met de VNG</w:t>
            </w:r>
            <w:r w:rsidRPr="02BAF7DF" w:rsidR="5FB1C21F">
              <w:rPr>
                <w:rFonts w:eastAsia="Calibri"/>
              </w:rPr>
              <w:t xml:space="preserve"> </w:t>
            </w:r>
            <w:r w:rsidRPr="00990596">
              <w:rPr>
                <w:rFonts w:eastAsia="Calibri"/>
                <w:bCs/>
              </w:rPr>
              <w:noBreakHyphen/>
            </w:r>
            <w:proofErr w:type="spellStart"/>
            <w:r w:rsidRPr="02BAF7DF">
              <w:rPr>
                <w:rFonts w:eastAsia="Calibri"/>
              </w:rPr>
              <w:t>cloudstrategie</w:t>
            </w:r>
            <w:proofErr w:type="spellEnd"/>
            <w:r w:rsidRPr="02BAF7DF">
              <w:rPr>
                <w:rFonts w:eastAsia="Calibri"/>
              </w:rPr>
              <w:t>.</w:t>
            </w:r>
          </w:p>
          <w:p w:rsidRPr="00990596" w:rsidR="00F50821" w:rsidP="00F50821" w:rsidRDefault="00F50821" w14:paraId="71758AE3" w14:textId="77777777">
            <w:pPr>
              <w:pStyle w:val="ListParagraph"/>
              <w:numPr>
                <w:ilvl w:val="0"/>
                <w:numId w:val="60"/>
              </w:numPr>
              <w:spacing w:after="120"/>
              <w:rPr>
                <w:rFonts w:eastAsia="Calibri"/>
                <w:bCs/>
              </w:rPr>
            </w:pPr>
            <w:r w:rsidRPr="00990596">
              <w:rPr>
                <w:rFonts w:eastAsia="Calibri"/>
                <w:bCs/>
              </w:rPr>
              <w:t>Nieuwe versies, updates en upgrades en de uitrol daarvan worden door leverancier eerst zelf getest alvorens deze (kosteloos) beschikbaar worden gesteld aan de Opdrachtgever.</w:t>
            </w:r>
          </w:p>
          <w:p w:rsidR="00F50821" w:rsidP="00990596" w:rsidRDefault="00F50821" w14:paraId="3118FFD8" w14:textId="77777777">
            <w:pPr>
              <w:pStyle w:val="ListParagraph"/>
              <w:numPr>
                <w:ilvl w:val="0"/>
                <w:numId w:val="60"/>
              </w:numPr>
              <w:spacing w:after="120"/>
              <w:rPr>
                <w:rFonts w:eastAsia="Calibri"/>
                <w:bCs/>
              </w:rPr>
            </w:pPr>
            <w:r w:rsidRPr="32BA1B64" w:rsidR="00F50821">
              <w:rPr>
                <w:rFonts w:eastAsia="Calibri"/>
              </w:rPr>
              <w:t xml:space="preserve">De ICT-prestatie is in staat aparte omgevingen voor de gemeente Baarn en gemeente Soest te ondersteunen. </w:t>
            </w:r>
          </w:p>
          <w:p w:rsidRPr="00AC0A25" w:rsidR="00990596" w:rsidP="32BA1B64" w:rsidRDefault="00990596" w14:paraId="7562CDF0" w14:textId="6F85624C">
            <w:pPr>
              <w:pStyle w:val="Normal"/>
              <w:spacing w:after="120"/>
              <w:ind w:left="0"/>
              <w:rPr>
                <w:rFonts w:ascii="Segoe UI" w:hAnsi="Segoe UI" w:eastAsia="Segoe UI" w:cs="Segoe UI"/>
                <w:noProof w:val="0"/>
                <w:color w:val="FF0000"/>
                <w:sz w:val="20"/>
                <w:szCs w:val="20"/>
                <w:lang w:val="nl-NL"/>
              </w:rPr>
            </w:pPr>
            <w:r w:rsidRPr="32BA1B64" w:rsidR="182715CA">
              <w:rPr>
                <w:rFonts w:ascii="Segoe UI" w:hAnsi="Segoe UI" w:eastAsia="Segoe UI" w:cs="Segoe UI"/>
                <w:b w:val="0"/>
                <w:bCs w:val="0"/>
                <w:i w:val="0"/>
                <w:iCs w:val="0"/>
                <w:caps w:val="0"/>
                <w:smallCaps w:val="0"/>
                <w:noProof w:val="0"/>
                <w:color w:val="FF0000"/>
                <w:sz w:val="20"/>
                <w:szCs w:val="20"/>
                <w:lang w:val="nl-NL"/>
              </w:rPr>
              <w:t>Hiermee wordt bedoeld dat data 'dagvers' en in bulk beschikbaar moet zijn, via een veilige uitwisseling. Dit betekent niet dat een directe verbinding met een database vereist is.</w:t>
            </w:r>
          </w:p>
          <w:p w:rsidRPr="00251C80" w:rsidR="00251C80" w:rsidP="00251C80" w:rsidRDefault="00251C80" w14:paraId="40E508FC" w14:textId="43BF688B">
            <w:pPr>
              <w:spacing w:after="120"/>
              <w:rPr>
                <w:rFonts w:eastAsia="Times New Roman"/>
                <w:lang w:eastAsia="nl-NL"/>
              </w:rPr>
            </w:pPr>
            <w:r w:rsidRPr="02BAF7DF">
              <w:rPr>
                <w:rFonts w:eastAsia="Times New Roman"/>
                <w:lang w:eastAsia="nl-NL"/>
              </w:rPr>
              <w:t xml:space="preserve">Onder </w:t>
            </w:r>
            <w:proofErr w:type="spellStart"/>
            <w:r w:rsidRPr="02BAF7DF" w:rsidR="49FD4F1B">
              <w:rPr>
                <w:rFonts w:eastAsia="Times New Roman"/>
                <w:lang w:eastAsia="nl-NL"/>
              </w:rPr>
              <w:t>p</w:t>
            </w:r>
            <w:r w:rsidRPr="02BAF7DF">
              <w:rPr>
                <w:rFonts w:eastAsia="Times New Roman"/>
                <w:lang w:eastAsia="nl-NL"/>
              </w:rPr>
              <w:t>ublished</w:t>
            </w:r>
            <w:proofErr w:type="spellEnd"/>
            <w:r w:rsidRPr="02BAF7DF">
              <w:rPr>
                <w:rFonts w:eastAsia="Times New Roman"/>
                <w:lang w:eastAsia="nl-NL"/>
              </w:rPr>
              <w:t xml:space="preserve"> app verstaan wij: </w:t>
            </w:r>
            <w:r>
              <w:br/>
            </w:r>
            <w:r w:rsidRPr="02BAF7DF">
              <w:rPr>
                <w:rFonts w:eastAsia="Times New Roman"/>
                <w:lang w:eastAsia="nl-NL"/>
              </w:rPr>
              <w:t>Installatie van een client-serverapplicatie in een centrale omgeving bij de Opdrachtnemer is acceptabel, onder de voorwaarde dat:</w:t>
            </w:r>
          </w:p>
          <w:p w:rsidRPr="00251C80" w:rsidR="00251C80" w:rsidP="00251C80" w:rsidRDefault="00251C80" w14:paraId="2D9672E1" w14:textId="77777777">
            <w:pPr>
              <w:pStyle w:val="ListParagraph"/>
              <w:numPr>
                <w:ilvl w:val="0"/>
                <w:numId w:val="68"/>
              </w:numPr>
              <w:spacing w:after="120"/>
              <w:rPr>
                <w:rFonts w:eastAsia="Times New Roman"/>
                <w:lang w:eastAsia="nl-NL"/>
              </w:rPr>
            </w:pPr>
            <w:proofErr w:type="gramStart"/>
            <w:r w:rsidRPr="00251C80">
              <w:rPr>
                <w:rFonts w:eastAsia="Times New Roman"/>
                <w:lang w:eastAsia="nl-NL"/>
              </w:rPr>
              <w:t>de</w:t>
            </w:r>
            <w:proofErr w:type="gramEnd"/>
            <w:r w:rsidRPr="00251C80">
              <w:rPr>
                <w:rFonts w:eastAsia="Times New Roman"/>
                <w:lang w:eastAsia="nl-NL"/>
              </w:rPr>
              <w:t xml:space="preserve"> clientcomponent binnen een remote-desktop geïnstalleerd kan worden;</w:t>
            </w:r>
          </w:p>
          <w:p w:rsidRPr="00251C80" w:rsidR="00251C80" w:rsidP="00251C80" w:rsidRDefault="00251C80" w14:paraId="7FC1F894" w14:textId="77777777">
            <w:pPr>
              <w:pStyle w:val="ListParagraph"/>
              <w:numPr>
                <w:ilvl w:val="0"/>
                <w:numId w:val="68"/>
              </w:numPr>
              <w:spacing w:after="120"/>
              <w:rPr>
                <w:rFonts w:eastAsia="Times New Roman"/>
                <w:lang w:eastAsia="nl-NL"/>
              </w:rPr>
            </w:pPr>
            <w:proofErr w:type="gramStart"/>
            <w:r w:rsidRPr="00251C80">
              <w:rPr>
                <w:rFonts w:eastAsia="Times New Roman"/>
                <w:lang w:eastAsia="nl-NL"/>
              </w:rPr>
              <w:t>deze</w:t>
            </w:r>
            <w:proofErr w:type="gramEnd"/>
            <w:r w:rsidRPr="00251C80">
              <w:rPr>
                <w:rFonts w:eastAsia="Times New Roman"/>
                <w:lang w:eastAsia="nl-NL"/>
              </w:rPr>
              <w:t xml:space="preserve"> vervolgens aan eindgebruikers kan worden aangeboden als </w:t>
            </w:r>
            <w:proofErr w:type="spellStart"/>
            <w:r w:rsidRPr="00251C80">
              <w:rPr>
                <w:rFonts w:eastAsia="Times New Roman"/>
                <w:lang w:eastAsia="nl-NL"/>
              </w:rPr>
              <w:t>published</w:t>
            </w:r>
            <w:proofErr w:type="spellEnd"/>
            <w:r w:rsidRPr="00251C80">
              <w:rPr>
                <w:rFonts w:eastAsia="Times New Roman"/>
                <w:lang w:eastAsia="nl-NL"/>
              </w:rPr>
              <w:t xml:space="preserve"> app</w:t>
            </w:r>
          </w:p>
          <w:p w:rsidRPr="00AD6A7D" w:rsidR="00990596" w:rsidP="00251C80" w:rsidRDefault="00990596" w14:paraId="1504A803" w14:textId="728457BE">
            <w:pPr>
              <w:pStyle w:val="ListParagraph"/>
              <w:spacing w:after="120"/>
              <w:rPr>
                <w:rFonts w:eastAsia="Times New Roman"/>
                <w:lang w:eastAsia="nl-NL"/>
              </w:rPr>
            </w:pPr>
          </w:p>
        </w:tc>
      </w:tr>
      <w:tr w:rsidRPr="00AD6A7D" w:rsidR="00F50821" w:rsidTr="32BA1B64" w14:paraId="1394D095" w14:textId="77777777">
        <w:trPr>
          <w:gridAfter w:val="1"/>
          <w:wAfter w:w="1417" w:type="dxa"/>
          <w:trHeight w:val="300"/>
        </w:trPr>
        <w:tc>
          <w:tcPr>
            <w:tcW w:w="840" w:type="dxa"/>
            <w:tcMar/>
          </w:tcPr>
          <w:p w:rsidRPr="00AD6A7D" w:rsidR="00F50821" w:rsidP="000826E6" w:rsidRDefault="00F50821" w14:paraId="6ACB4003"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00F50821" w:rsidP="00E27A7C" w:rsidRDefault="00F50821" w14:paraId="23527B77" w14:textId="77777777">
            <w:pPr>
              <w:spacing w:after="120" w:line="240" w:lineRule="auto"/>
              <w:rPr>
                <w:rFonts w:eastAsia="Times New Roman"/>
                <w:lang w:eastAsia="nl-NL"/>
              </w:rPr>
            </w:pPr>
            <w:r w:rsidRPr="00E27A7C">
              <w:rPr>
                <w:rFonts w:eastAsia="Times New Roman"/>
                <w:lang w:eastAsia="nl-NL"/>
              </w:rPr>
              <w:t>De ICT‑prestatie wordt gehost in een datacenter dat voldoet aan de volgende minimumeisen:</w:t>
            </w:r>
          </w:p>
          <w:p w:rsidRPr="00E27A7C" w:rsidR="00F50821" w:rsidP="00E27A7C" w:rsidRDefault="00F50821" w14:paraId="37E0595A" w14:textId="34A7A462">
            <w:pPr>
              <w:pStyle w:val="ListParagraph"/>
              <w:numPr>
                <w:ilvl w:val="0"/>
                <w:numId w:val="44"/>
              </w:numPr>
              <w:spacing w:after="120" w:line="240" w:lineRule="auto"/>
              <w:rPr>
                <w:rFonts w:eastAsia="Times New Roman"/>
                <w:lang w:eastAsia="nl-NL"/>
              </w:rPr>
            </w:pPr>
            <w:r w:rsidRPr="00E27A7C">
              <w:rPr>
                <w:rFonts w:eastAsia="Times New Roman"/>
                <w:lang w:eastAsia="nl-NL"/>
              </w:rPr>
              <w:t>ISO/IEC 30134‑2</w:t>
            </w:r>
          </w:p>
          <w:p w:rsidRPr="00E27A7C" w:rsidR="00F50821" w:rsidP="00E27A7C" w:rsidRDefault="00F50821" w14:paraId="34D0AA7D" w14:textId="77777777">
            <w:pPr>
              <w:spacing w:after="120" w:line="240" w:lineRule="auto"/>
              <w:rPr>
                <w:rFonts w:eastAsia="Times New Roman"/>
                <w:lang w:eastAsia="nl-NL"/>
              </w:rPr>
            </w:pPr>
            <w:r w:rsidRPr="00E27A7C">
              <w:rPr>
                <w:rFonts w:eastAsia="Times New Roman"/>
                <w:lang w:eastAsia="nl-NL"/>
              </w:rPr>
              <w:t>Het datacenter voldoet aantoonbaar aan ISO/IEC 30134‑2 voor de meting en rapportage van energie‑efficiëntie (PUE‑normering).</w:t>
            </w:r>
          </w:p>
          <w:p w:rsidRPr="00E27A7C" w:rsidR="00F50821" w:rsidP="00E27A7C" w:rsidRDefault="00F50821" w14:paraId="04023A71" w14:textId="77777777">
            <w:pPr>
              <w:pStyle w:val="ListParagraph"/>
              <w:numPr>
                <w:ilvl w:val="0"/>
                <w:numId w:val="44"/>
              </w:numPr>
              <w:spacing w:after="120" w:line="240" w:lineRule="auto"/>
              <w:rPr>
                <w:rFonts w:eastAsia="Times New Roman"/>
                <w:lang w:eastAsia="nl-NL"/>
              </w:rPr>
            </w:pPr>
            <w:r w:rsidRPr="00E27A7C">
              <w:rPr>
                <w:rFonts w:eastAsia="Times New Roman"/>
                <w:lang w:eastAsia="nl-NL"/>
              </w:rPr>
              <w:t>Maximale PUE‑waarde</w:t>
            </w:r>
          </w:p>
          <w:p w:rsidRPr="00E27A7C" w:rsidR="00F50821" w:rsidP="00E27A7C" w:rsidRDefault="00F50821" w14:paraId="6B28C29E" w14:textId="45D408D0">
            <w:pPr>
              <w:spacing w:after="120" w:line="240" w:lineRule="auto"/>
              <w:rPr>
                <w:rFonts w:eastAsia="Times New Roman"/>
                <w:lang w:eastAsia="nl-NL"/>
              </w:rPr>
            </w:pPr>
            <w:r w:rsidRPr="00E27A7C">
              <w:rPr>
                <w:rFonts w:eastAsia="Times New Roman"/>
                <w:lang w:eastAsia="nl-NL"/>
              </w:rPr>
              <w:t>Over</w:t>
            </w:r>
            <w:r w:rsidRPr="006A4161">
              <w:rPr>
                <w:rFonts w:eastAsia="Times New Roman"/>
                <w:lang w:eastAsia="nl-NL"/>
              </w:rPr>
              <w:t xml:space="preserve"> de laatste aaneengesloten 12 maanden </w:t>
            </w:r>
            <w:r w:rsidRPr="00E27A7C">
              <w:rPr>
                <w:rFonts w:eastAsia="Times New Roman"/>
                <w:lang w:eastAsia="nl-NL"/>
              </w:rPr>
              <w:t xml:space="preserve">behaalt het datacenter </w:t>
            </w:r>
            <w:r w:rsidRPr="006A4161">
              <w:rPr>
                <w:rFonts w:eastAsia="Times New Roman"/>
                <w:lang w:eastAsia="nl-NL"/>
              </w:rPr>
              <w:t xml:space="preserve">een jaargemiddelde Power </w:t>
            </w:r>
            <w:proofErr w:type="spellStart"/>
            <w:r w:rsidRPr="006A4161">
              <w:rPr>
                <w:rFonts w:eastAsia="Times New Roman"/>
                <w:lang w:eastAsia="nl-NL"/>
              </w:rPr>
              <w:t>Usage</w:t>
            </w:r>
            <w:proofErr w:type="spellEnd"/>
            <w:r w:rsidRPr="006A4161">
              <w:rPr>
                <w:rFonts w:eastAsia="Times New Roman"/>
                <w:lang w:eastAsia="nl-NL"/>
              </w:rPr>
              <w:t xml:space="preserve"> </w:t>
            </w:r>
            <w:proofErr w:type="spellStart"/>
            <w:r w:rsidRPr="006A4161">
              <w:rPr>
                <w:rFonts w:eastAsia="Times New Roman"/>
                <w:lang w:eastAsia="nl-NL"/>
              </w:rPr>
              <w:t>Effectiveness</w:t>
            </w:r>
            <w:proofErr w:type="spellEnd"/>
            <w:r w:rsidRPr="006A4161">
              <w:rPr>
                <w:rFonts w:eastAsia="Times New Roman"/>
                <w:lang w:eastAsia="nl-NL"/>
              </w:rPr>
              <w:t xml:space="preserve"> (PUE), gemeten als </w:t>
            </w:r>
            <w:r w:rsidRPr="00E27A7C">
              <w:rPr>
                <w:rFonts w:eastAsia="Times New Roman"/>
                <w:lang w:eastAsia="nl-NL"/>
              </w:rPr>
              <w:t xml:space="preserve">categorie </w:t>
            </w:r>
            <w:r w:rsidRPr="006A4161">
              <w:rPr>
                <w:rFonts w:eastAsia="Times New Roman"/>
                <w:lang w:eastAsia="nl-NL"/>
              </w:rPr>
              <w:t>PUE1</w:t>
            </w:r>
            <w:r w:rsidRPr="00E27A7C">
              <w:rPr>
                <w:rFonts w:eastAsia="Times New Roman"/>
                <w:lang w:eastAsia="nl-NL"/>
              </w:rPr>
              <w:t>,</w:t>
            </w:r>
            <w:r w:rsidRPr="006A4161">
              <w:rPr>
                <w:rFonts w:eastAsia="Times New Roman"/>
                <w:lang w:eastAsia="nl-NL"/>
              </w:rPr>
              <w:t xml:space="preserve"> van maximaal </w:t>
            </w:r>
            <w:r w:rsidRPr="00E27A7C">
              <w:rPr>
                <w:rFonts w:eastAsia="Times New Roman"/>
                <w:lang w:eastAsia="nl-NL"/>
              </w:rPr>
              <w:t xml:space="preserve">1,20, </w:t>
            </w:r>
            <w:r w:rsidRPr="006A4161">
              <w:rPr>
                <w:rFonts w:eastAsia="Times New Roman"/>
                <w:lang w:eastAsia="nl-NL"/>
              </w:rPr>
              <w:t xml:space="preserve">berekend </w:t>
            </w:r>
            <w:r w:rsidRPr="00E27A7C">
              <w:rPr>
                <w:rFonts w:eastAsia="Times New Roman"/>
                <w:lang w:eastAsia="nl-NL"/>
              </w:rPr>
              <w:t>volgens ISO/IEC 30134‑</w:t>
            </w:r>
            <w:r w:rsidRPr="006A4161">
              <w:rPr>
                <w:rFonts w:eastAsia="Times New Roman"/>
                <w:lang w:eastAsia="nl-NL"/>
              </w:rPr>
              <w:t>2 en betrokken op een kalenderjaar.</w:t>
            </w:r>
          </w:p>
          <w:p w:rsidRPr="00E27A7C" w:rsidR="00F50821" w:rsidP="53EE9DC8" w:rsidRDefault="00F50821" w14:paraId="353AB234" w14:textId="09F04E3C">
            <w:pPr>
              <w:pStyle w:val="ListParagraph"/>
              <w:numPr>
                <w:ilvl w:val="0"/>
                <w:numId w:val="44"/>
              </w:numPr>
              <w:spacing w:after="120" w:line="240" w:lineRule="auto"/>
              <w:rPr>
                <w:rFonts w:eastAsia="Times New Roman"/>
                <w:color w:val="FF0000"/>
                <w:lang w:eastAsia="nl-NL"/>
              </w:rPr>
            </w:pPr>
            <w:r w:rsidRPr="53EE9DC8" w:rsidR="00F50821">
              <w:rPr>
                <w:rFonts w:eastAsia="Times New Roman"/>
                <w:lang w:eastAsia="nl-NL"/>
              </w:rPr>
              <w:t xml:space="preserve">Bewijsvoering </w:t>
            </w:r>
            <w:r w:rsidRPr="53EE9DC8" w:rsidR="71227BD4">
              <w:rPr>
                <w:rFonts w:eastAsia="Times New Roman"/>
                <w:color w:val="FF0000"/>
                <w:lang w:eastAsia="nl-NL"/>
              </w:rPr>
              <w:t>na gunning</w:t>
            </w:r>
          </w:p>
          <w:p w:rsidRPr="00AD6A7D" w:rsidR="00F50821" w:rsidP="00E27A7C" w:rsidRDefault="00F50821" w14:paraId="1263A3EF" w14:textId="3FA45A4A">
            <w:pPr>
              <w:spacing w:after="120" w:line="240" w:lineRule="auto"/>
              <w:rPr>
                <w:rFonts w:eastAsia="Times New Roman"/>
                <w:lang w:eastAsia="nl-NL"/>
              </w:rPr>
            </w:pPr>
            <w:r w:rsidRPr="53EE9DC8" w:rsidR="00F50821">
              <w:rPr>
                <w:rFonts w:eastAsia="Times New Roman"/>
                <w:lang w:eastAsia="nl-NL"/>
              </w:rPr>
              <w:t xml:space="preserve">De </w:t>
            </w:r>
            <w:r w:rsidRPr="53EE9DC8" w:rsidR="3ED3DE77">
              <w:rPr>
                <w:rFonts w:eastAsia="Times New Roman"/>
                <w:color w:val="FF0000"/>
                <w:lang w:eastAsia="nl-NL"/>
              </w:rPr>
              <w:t>Opdrachtnem</w:t>
            </w:r>
            <w:r w:rsidRPr="53EE9DC8" w:rsidR="00F50821">
              <w:rPr>
                <w:rFonts w:eastAsia="Times New Roman"/>
                <w:color w:val="FF0000"/>
                <w:lang w:eastAsia="nl-NL"/>
              </w:rPr>
              <w:t>er</w:t>
            </w:r>
            <w:r w:rsidRPr="53EE9DC8" w:rsidR="00F50821">
              <w:rPr>
                <w:rFonts w:eastAsia="Times New Roman"/>
                <w:color w:val="FF0000"/>
                <w:lang w:eastAsia="nl-NL"/>
              </w:rPr>
              <w:t xml:space="preserve"> </w:t>
            </w:r>
            <w:r w:rsidRPr="53EE9DC8" w:rsidR="0E32F981">
              <w:rPr>
                <w:rFonts w:eastAsia="Times New Roman"/>
                <w:color w:val="FF0000"/>
                <w:lang w:eastAsia="nl-NL"/>
              </w:rPr>
              <w:t>stelt op verzoek van Opdrachtgever</w:t>
            </w:r>
            <w:r w:rsidRPr="53EE9DC8" w:rsidR="0E32F981">
              <w:rPr>
                <w:rFonts w:eastAsia="Times New Roman"/>
                <w:lang w:eastAsia="nl-NL"/>
              </w:rPr>
              <w:t xml:space="preserve"> </w:t>
            </w:r>
            <w:r w:rsidRPr="53EE9DC8" w:rsidR="00F50821">
              <w:rPr>
                <w:rFonts w:eastAsia="Times New Roman"/>
                <w:lang w:eastAsia="nl-NL"/>
              </w:rPr>
              <w:t>technische documentatie</w:t>
            </w:r>
            <w:r w:rsidRPr="53EE9DC8" w:rsidR="00F50821">
              <w:rPr>
                <w:rFonts w:eastAsia="Times New Roman"/>
                <w:lang w:eastAsia="nl-NL"/>
              </w:rPr>
              <w:t>,</w:t>
            </w:r>
            <w:r w:rsidRPr="53EE9DC8" w:rsidR="00F50821">
              <w:rPr>
                <w:rFonts w:eastAsia="Times New Roman"/>
                <w:lang w:eastAsia="nl-NL"/>
              </w:rPr>
              <w:t xml:space="preserve"> </w:t>
            </w:r>
            <w:r w:rsidRPr="53EE9DC8" w:rsidR="00F50821">
              <w:rPr>
                <w:rFonts w:eastAsia="Times New Roman"/>
                <w:lang w:eastAsia="nl-NL"/>
              </w:rPr>
              <w:t>of een onafhankelijke</w:t>
            </w:r>
            <w:r w:rsidRPr="53EE9DC8" w:rsidR="00F50821">
              <w:rPr>
                <w:rFonts w:eastAsia="Times New Roman"/>
                <w:lang w:eastAsia="nl-NL"/>
              </w:rPr>
              <w:t>, gevalideerde</w:t>
            </w:r>
            <w:r w:rsidRPr="53EE9DC8" w:rsidR="00F50821">
              <w:rPr>
                <w:rFonts w:eastAsia="Times New Roman"/>
                <w:lang w:eastAsia="nl-NL"/>
              </w:rPr>
              <w:t xml:space="preserve"> verklaring</w:t>
            </w:r>
            <w:r w:rsidRPr="53EE9DC8" w:rsidR="00F50821">
              <w:rPr>
                <w:rFonts w:eastAsia="Times New Roman"/>
                <w:lang w:eastAsia="nl-NL"/>
              </w:rPr>
              <w:t>,</w:t>
            </w:r>
            <w:r w:rsidRPr="53EE9DC8" w:rsidR="00F50821">
              <w:rPr>
                <w:rFonts w:eastAsia="Times New Roman"/>
                <w:lang w:eastAsia="nl-NL"/>
              </w:rPr>
              <w:t xml:space="preserve"> waaruit blijkt dat </w:t>
            </w:r>
            <w:r w:rsidRPr="53EE9DC8" w:rsidR="00F50821">
              <w:rPr>
                <w:rFonts w:eastAsia="Times New Roman"/>
                <w:lang w:eastAsia="nl-NL"/>
              </w:rPr>
              <w:t xml:space="preserve">het datacenter </w:t>
            </w:r>
            <w:r w:rsidRPr="53EE9DC8" w:rsidR="00F50821">
              <w:rPr>
                <w:rFonts w:eastAsia="Times New Roman"/>
                <w:lang w:eastAsia="nl-NL"/>
              </w:rPr>
              <w:t xml:space="preserve">aan </w:t>
            </w:r>
            <w:r w:rsidRPr="53EE9DC8" w:rsidR="00F50821">
              <w:rPr>
                <w:rFonts w:eastAsia="Times New Roman"/>
                <w:lang w:eastAsia="nl-NL"/>
              </w:rPr>
              <w:t>bovenstaande eisen voldoet.</w:t>
            </w:r>
            <w:r w:rsidRPr="53EE9DC8" w:rsidR="00F50821">
              <w:rPr>
                <w:rFonts w:eastAsia="Times New Roman"/>
                <w:lang w:eastAsia="nl-NL"/>
              </w:rPr>
              <w:t xml:space="preserve"> </w:t>
            </w:r>
            <w:r w:rsidRPr="53EE9DC8" w:rsidR="00F50821">
              <w:rPr>
                <w:rFonts w:eastAsia="Times New Roman"/>
                <w:lang w:eastAsia="nl-NL"/>
              </w:rPr>
              <w:t>Product en dataspecificaties die dit aantonen maken verplicht onderdeel uit van de inschrijving.</w:t>
            </w:r>
          </w:p>
        </w:tc>
      </w:tr>
      <w:tr w:rsidRPr="00AD6A7D" w:rsidR="00F50821" w:rsidTr="32BA1B64" w14:paraId="508D34D6" w14:textId="77777777">
        <w:trPr>
          <w:gridAfter w:val="1"/>
          <w:wAfter w:w="1417" w:type="dxa"/>
          <w:trHeight w:val="300"/>
        </w:trPr>
        <w:tc>
          <w:tcPr>
            <w:tcW w:w="840" w:type="dxa"/>
            <w:tcMar/>
          </w:tcPr>
          <w:p w:rsidRPr="00AD6A7D" w:rsidR="00F50821" w:rsidP="000826E6" w:rsidRDefault="00F50821" w14:paraId="2C9912B3"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B10C18" w:rsidR="00F50821" w:rsidP="00B10C18" w:rsidRDefault="00F50821" w14:paraId="65DE5883" w14:textId="79F3F2EC">
            <w:pPr>
              <w:spacing w:after="0" w:line="240" w:lineRule="auto"/>
              <w:textAlignment w:val="baseline"/>
              <w:rPr>
                <w:rFonts w:eastAsia="Segoe UI"/>
              </w:rPr>
            </w:pPr>
            <w:r w:rsidRPr="53EE9DC8" w:rsidR="00F50821">
              <w:rPr>
                <w:rFonts w:eastAsia="Segoe UI"/>
              </w:rPr>
              <w:t>De Opdrachtnemer</w:t>
            </w:r>
            <w:r w:rsidRPr="53EE9DC8" w:rsidR="2C94BBFF">
              <w:rPr>
                <w:rFonts w:eastAsia="Segoe UI"/>
              </w:rPr>
              <w:t>(</w:t>
            </w:r>
            <w:r w:rsidRPr="53EE9DC8" w:rsidR="2C94BBFF">
              <w:rPr>
                <w:rFonts w:eastAsia="Segoe UI"/>
                <w:color w:val="FF0000"/>
              </w:rPr>
              <w:t>s)</w:t>
            </w:r>
            <w:r w:rsidRPr="53EE9DC8" w:rsidR="00F50821">
              <w:rPr>
                <w:rFonts w:eastAsia="Segoe UI"/>
                <w:color w:val="FF0000"/>
              </w:rPr>
              <w:t xml:space="preserve"> </w:t>
            </w:r>
            <w:r w:rsidRPr="53EE9DC8" w:rsidR="36861B5A">
              <w:rPr>
                <w:rFonts w:eastAsia="Segoe UI"/>
                <w:color w:val="FF0000"/>
              </w:rPr>
              <w:t>van perceel 1 en 2</w:t>
            </w:r>
            <w:r w:rsidRPr="53EE9DC8" w:rsidR="36861B5A">
              <w:rPr>
                <w:rFonts w:eastAsia="Segoe UI"/>
              </w:rPr>
              <w:t xml:space="preserve"> </w:t>
            </w:r>
            <w:r w:rsidRPr="53EE9DC8" w:rsidR="00F50821">
              <w:rPr>
                <w:rFonts w:eastAsia="Segoe UI"/>
              </w:rPr>
              <w:t>stelt</w:t>
            </w:r>
            <w:r w:rsidRPr="53EE9DC8" w:rsidR="00F50821">
              <w:rPr>
                <w:rFonts w:eastAsia="Segoe UI"/>
              </w:rPr>
              <w:t xml:space="preserve"> – naast de</w:t>
            </w:r>
            <w:r w:rsidRPr="53EE9DC8" w:rsidR="00F50821">
              <w:rPr>
                <w:rFonts w:eastAsia="Segoe UI"/>
              </w:rPr>
              <w:t xml:space="preserve"> </w:t>
            </w:r>
            <w:r w:rsidRPr="53EE9DC8" w:rsidR="00F50821">
              <w:rPr>
                <w:rFonts w:eastAsia="Segoe UI"/>
              </w:rPr>
              <w:t xml:space="preserve">productieomgeving – een volledig gescheiden </w:t>
            </w:r>
            <w:r w:rsidRPr="53EE9DC8" w:rsidR="00F50821">
              <w:rPr>
                <w:rFonts w:eastAsia="Segoe UI"/>
              </w:rPr>
              <w:t>test</w:t>
            </w:r>
            <w:r w:rsidRPr="53EE9DC8" w:rsidR="00F50821">
              <w:rPr>
                <w:rFonts w:eastAsia="Segoe UI"/>
              </w:rPr>
              <w:t xml:space="preserve">omgeving beschikbaar </w:t>
            </w:r>
            <w:r w:rsidRPr="53EE9DC8" w:rsidR="00F50821">
              <w:rPr>
                <w:rFonts w:eastAsia="Segoe UI"/>
              </w:rPr>
              <w:t>waarin de</w:t>
            </w:r>
            <w:r w:rsidRPr="53EE9DC8" w:rsidR="00F50821">
              <w:rPr>
                <w:rFonts w:eastAsia="Segoe UI"/>
              </w:rPr>
              <w:t xml:space="preserve"> Opdrachtgever realistische en representatieve </w:t>
            </w:r>
            <w:r w:rsidRPr="53EE9DC8" w:rsidR="00F50821">
              <w:rPr>
                <w:rFonts w:eastAsia="Segoe UI"/>
              </w:rPr>
              <w:t>functionele</w:t>
            </w:r>
            <w:r w:rsidRPr="53EE9DC8" w:rsidR="00F50821">
              <w:rPr>
                <w:rFonts w:eastAsia="Segoe UI"/>
              </w:rPr>
              <w:t xml:space="preserve"> testen</w:t>
            </w:r>
            <w:r w:rsidRPr="53EE9DC8" w:rsidR="00F50821">
              <w:rPr>
                <w:rFonts w:eastAsia="Segoe UI"/>
              </w:rPr>
              <w:t xml:space="preserve"> en acceptatietesten kan uitvoeren</w:t>
            </w:r>
            <w:r w:rsidRPr="53EE9DC8" w:rsidR="00F50821">
              <w:rPr>
                <w:rFonts w:eastAsia="Segoe UI"/>
              </w:rPr>
              <w:t>.</w:t>
            </w:r>
            <w:r>
              <w:br/>
            </w:r>
            <w:r w:rsidRPr="53EE9DC8" w:rsidR="00F50821">
              <w:rPr>
                <w:rFonts w:eastAsia="Segoe UI"/>
              </w:rPr>
              <w:t>Deze testomgeving</w:t>
            </w:r>
            <w:r w:rsidRPr="53EE9DC8" w:rsidR="00F50821">
              <w:rPr>
                <w:rFonts w:eastAsia="Segoe UI"/>
              </w:rPr>
              <w:t>:</w:t>
            </w:r>
          </w:p>
          <w:p w:rsidRPr="00B10C18" w:rsidR="00F50821" w:rsidP="00B10C18" w:rsidRDefault="00F50821" w14:paraId="1DF6947A" w14:textId="77777777">
            <w:pPr>
              <w:spacing w:after="0" w:line="240" w:lineRule="auto"/>
              <w:textAlignment w:val="baseline"/>
              <w:rPr>
                <w:rFonts w:eastAsia="Segoe UI"/>
              </w:rPr>
            </w:pPr>
          </w:p>
          <w:p w:rsidRPr="00E738FD" w:rsidR="00F50821" w:rsidP="00E738FD" w:rsidRDefault="00F50821" w14:paraId="17AABB9A" w14:textId="77777777">
            <w:pPr>
              <w:pStyle w:val="ListParagraph"/>
              <w:numPr>
                <w:ilvl w:val="0"/>
                <w:numId w:val="59"/>
              </w:numPr>
              <w:spacing w:after="120" w:line="240" w:lineRule="auto"/>
              <w:rPr>
                <w:rFonts w:eastAsia="Times New Roman"/>
                <w:lang w:eastAsia="nl-NL"/>
              </w:rPr>
            </w:pPr>
            <w:bookmarkStart w:name="_Int_CILZ4G64" w:id="6"/>
            <w:proofErr w:type="gramStart"/>
            <w:r w:rsidRPr="00E738FD">
              <w:rPr>
                <w:rFonts w:eastAsia="Times New Roman"/>
                <w:lang w:eastAsia="nl-NL"/>
              </w:rPr>
              <w:t>bevat</w:t>
            </w:r>
            <w:bookmarkEnd w:id="6"/>
            <w:proofErr w:type="gramEnd"/>
            <w:r w:rsidRPr="00E738FD">
              <w:rPr>
                <w:rFonts w:eastAsia="Times New Roman"/>
                <w:lang w:eastAsia="nl-NL"/>
              </w:rPr>
              <w:t xml:space="preserve"> dezelfde functionaliteit, configuratie‑mogelijkheden en beveiligingsniveaus als de productieomgeving;</w:t>
            </w:r>
          </w:p>
          <w:p w:rsidRPr="00E738FD" w:rsidR="00F50821" w:rsidRDefault="00F50821" w14:paraId="4A6C06E2" w14:textId="6E13319A">
            <w:pPr>
              <w:pStyle w:val="ListParagraph"/>
              <w:numPr>
                <w:ilvl w:val="0"/>
                <w:numId w:val="59"/>
              </w:numPr>
              <w:spacing w:after="120" w:line="240" w:lineRule="auto"/>
              <w:rPr>
                <w:rFonts w:eastAsia="Times New Roman"/>
                <w:lang w:eastAsia="nl-NL"/>
              </w:rPr>
            </w:pPr>
            <w:proofErr w:type="gramStart"/>
            <w:r w:rsidRPr="00E738FD">
              <w:rPr>
                <w:rFonts w:eastAsia="Times New Roman"/>
                <w:lang w:eastAsia="nl-NL"/>
              </w:rPr>
              <w:t>biedt</w:t>
            </w:r>
            <w:proofErr w:type="gramEnd"/>
            <w:r w:rsidRPr="00E738FD">
              <w:rPr>
                <w:rFonts w:eastAsia="Times New Roman"/>
                <w:lang w:eastAsia="nl-NL"/>
              </w:rPr>
              <w:t xml:space="preserve"> een veilige testomgeving zonder enig risico voor productiegegevens;</w:t>
            </w:r>
          </w:p>
          <w:p w:rsidRPr="00E738FD" w:rsidR="00F50821" w:rsidRDefault="00F50821" w14:paraId="5D2D9F9C" w14:textId="7170AA85">
            <w:pPr>
              <w:pStyle w:val="ListParagraph"/>
              <w:numPr>
                <w:ilvl w:val="0"/>
                <w:numId w:val="59"/>
              </w:numPr>
              <w:spacing w:after="120" w:line="240" w:lineRule="auto"/>
              <w:rPr>
                <w:rFonts w:eastAsia="Times New Roman"/>
                <w:lang w:eastAsia="nl-NL"/>
              </w:rPr>
            </w:pPr>
            <w:proofErr w:type="gramStart"/>
            <w:r w:rsidRPr="00E738FD">
              <w:rPr>
                <w:rFonts w:eastAsia="Times New Roman"/>
                <w:lang w:eastAsia="nl-NL"/>
              </w:rPr>
              <w:t>stelt</w:t>
            </w:r>
            <w:proofErr w:type="gramEnd"/>
            <w:r w:rsidRPr="00E738FD">
              <w:rPr>
                <w:rFonts w:eastAsia="Times New Roman"/>
                <w:lang w:eastAsia="nl-NL"/>
              </w:rPr>
              <w:t xml:space="preserve"> de Opdrachtgever in staat om data en inrichting uit de productieomgeving zelfstandig, zonder tussenkomst van de Opdrachtnemer over te zetten naar de testomgeving. </w:t>
            </w:r>
          </w:p>
          <w:p w:rsidRPr="00AD6A7D" w:rsidR="00F50821" w:rsidP="00E738FD" w:rsidRDefault="00F50821" w14:paraId="4DD031E1" w14:textId="79DA8300">
            <w:pPr>
              <w:pStyle w:val="ListParagraph"/>
              <w:numPr>
                <w:ilvl w:val="0"/>
                <w:numId w:val="59"/>
              </w:numPr>
              <w:spacing w:after="120" w:line="240" w:lineRule="auto"/>
              <w:rPr>
                <w:rFonts w:eastAsia="Segoe UI"/>
              </w:rPr>
            </w:pPr>
            <w:r w:rsidRPr="53EE9DC8" w:rsidR="00F50821">
              <w:rPr>
                <w:rFonts w:eastAsia="Times New Roman"/>
                <w:lang w:eastAsia="nl-NL"/>
              </w:rPr>
              <w:t>biedt</w:t>
            </w:r>
            <w:r w:rsidRPr="53EE9DC8" w:rsidR="00F50821">
              <w:rPr>
                <w:rFonts w:eastAsia="Times New Roman"/>
                <w:lang w:eastAsia="nl-NL"/>
              </w:rPr>
              <w:t xml:space="preserve"> de mogelijkheid om wijzigingen in configuratie en functionele inrichting zelfstandig</w:t>
            </w:r>
            <w:r w:rsidRPr="53EE9DC8" w:rsidR="00F50821">
              <w:rPr>
                <w:rFonts w:eastAsia="Segoe UI"/>
              </w:rPr>
              <w:t xml:space="preserve"> te testen en, zonder tussenkomst van de Opdrachtnemer</w:t>
            </w:r>
            <w:r w:rsidRPr="53EE9DC8" w:rsidR="00F50821">
              <w:rPr>
                <w:rFonts w:eastAsia="Segoe UI"/>
              </w:rPr>
              <w:t>.</w:t>
            </w:r>
          </w:p>
          <w:p w:rsidRPr="00AD6A7D" w:rsidR="00F50821" w:rsidP="53EE9DC8" w:rsidRDefault="00F50821" w14:paraId="076F3692" w14:textId="1AF1441D">
            <w:pPr>
              <w:pStyle w:val="Normal"/>
              <w:spacing w:after="120" w:line="240" w:lineRule="auto"/>
              <w:ind w:left="0"/>
              <w:rPr>
                <w:rFonts w:ascii="Segoe UI" w:hAnsi="Segoe UI" w:eastAsia="Segoe UI" w:cs="Segoe UI"/>
                <w:noProof w:val="0"/>
                <w:color w:val="FF0000"/>
                <w:sz w:val="20"/>
                <w:szCs w:val="20"/>
                <w:lang w:val="nl-NL"/>
              </w:rPr>
            </w:pPr>
            <w:r w:rsidRPr="53EE9DC8" w:rsidR="62BF8CA9">
              <w:rPr>
                <w:rFonts w:ascii="Segoe UI" w:hAnsi="Segoe UI" w:eastAsia="Segoe UI" w:cs="Segoe UI"/>
                <w:color w:val="FF0000"/>
                <w:sz w:val="20"/>
                <w:szCs w:val="20"/>
              </w:rPr>
              <w:t xml:space="preserve">Het volstaat als </w:t>
            </w:r>
            <w:r w:rsidRPr="53EE9DC8" w:rsidR="62BF8CA9">
              <w:rPr>
                <w:rFonts w:ascii="Segoe UI" w:hAnsi="Segoe UI" w:eastAsia="Segoe UI" w:cs="Segoe UI"/>
                <w:b w:val="0"/>
                <w:bCs w:val="0"/>
                <w:i w:val="0"/>
                <w:iCs w:val="0"/>
                <w:caps w:val="0"/>
                <w:smallCaps w:val="0"/>
                <w:noProof w:val="0"/>
                <w:color w:val="FF0000"/>
                <w:sz w:val="20"/>
                <w:szCs w:val="20"/>
                <w:lang w:val="nl-NL"/>
              </w:rPr>
              <w:t>de Opdrachtgever dit proces zelfstandig kan initiëren (bijvoorbeeld via een planningsverzoek in een serviceportal of als vaststaand periodiek proces), waarbij de daadwerkelijke technische uitvoer procedureel door de (geautomatiseerde) systemen van de Opdrachtnemer wordt afgehandeld.</w:t>
            </w:r>
          </w:p>
        </w:tc>
      </w:tr>
      <w:tr w:rsidRPr="00AD6A7D" w:rsidR="00F50821" w:rsidTr="32BA1B64" w14:paraId="71700E76" w14:textId="77777777">
        <w:trPr>
          <w:gridAfter w:val="1"/>
          <w:wAfter w:w="1417" w:type="dxa"/>
          <w:trHeight w:val="300"/>
        </w:trPr>
        <w:tc>
          <w:tcPr>
            <w:tcW w:w="840" w:type="dxa"/>
            <w:tcMar/>
          </w:tcPr>
          <w:p w:rsidRPr="00AD6A7D" w:rsidR="00F50821" w:rsidP="000826E6" w:rsidRDefault="00F50821" w14:paraId="5430DF9D"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767136" w:rsidR="00F50821" w:rsidP="00767136" w:rsidRDefault="00F50821" w14:paraId="2249EE61" w14:textId="63881E9E">
            <w:pPr>
              <w:spacing w:after="0" w:line="240" w:lineRule="auto"/>
              <w:textAlignment w:val="baseline"/>
              <w:rPr>
                <w:rFonts w:eastAsia="Calibri"/>
              </w:rPr>
            </w:pPr>
            <w:r w:rsidRPr="00767136">
              <w:rPr>
                <w:rFonts w:eastAsia="Calibri"/>
              </w:rPr>
              <w:t xml:space="preserve">De </w:t>
            </w:r>
            <w:r w:rsidRPr="4429BA71">
              <w:rPr>
                <w:rFonts w:eastAsia="Calibri"/>
              </w:rPr>
              <w:t>ICT</w:t>
            </w:r>
            <w:r>
              <w:rPr>
                <w:rFonts w:eastAsia="Calibri"/>
              </w:rPr>
              <w:t>-</w:t>
            </w:r>
            <w:r w:rsidRPr="00767136">
              <w:rPr>
                <w:rFonts w:eastAsia="Calibri"/>
              </w:rPr>
              <w:t>prestatie biedt een </w:t>
            </w:r>
            <w:proofErr w:type="spellStart"/>
            <w:r w:rsidRPr="00767136">
              <w:rPr>
                <w:rFonts w:eastAsia="Calibri"/>
              </w:rPr>
              <w:t>webbased</w:t>
            </w:r>
            <w:proofErr w:type="spellEnd"/>
            <w:r w:rsidRPr="00767136">
              <w:rPr>
                <w:rFonts w:eastAsia="Calibri"/>
              </w:rPr>
              <w:t xml:space="preserve"> userinterface (m.u.v. </w:t>
            </w:r>
            <w:r>
              <w:rPr>
                <w:rFonts w:eastAsia="Calibri"/>
              </w:rPr>
              <w:t xml:space="preserve">ICT-prestatie voor </w:t>
            </w:r>
            <w:r w:rsidRPr="7A6AE3D6">
              <w:rPr>
                <w:rFonts w:eastAsia="Calibri"/>
              </w:rPr>
              <w:t>BGT</w:t>
            </w:r>
            <w:r>
              <w:rPr>
                <w:rFonts w:eastAsia="Calibri"/>
              </w:rPr>
              <w:t>)</w:t>
            </w:r>
            <w:r w:rsidRPr="7A6AE3D6">
              <w:rPr>
                <w:rFonts w:eastAsia="Calibri"/>
              </w:rPr>
              <w:t xml:space="preserve"> die: </w:t>
            </w:r>
          </w:p>
          <w:p w:rsidRPr="00767136" w:rsidR="00F50821" w:rsidP="00767136" w:rsidRDefault="00F50821" w14:paraId="094ACAC5" w14:textId="77777777">
            <w:pPr>
              <w:numPr>
                <w:ilvl w:val="0"/>
                <w:numId w:val="46"/>
              </w:numPr>
              <w:spacing w:after="0" w:line="240" w:lineRule="auto"/>
              <w:textAlignment w:val="baseline"/>
              <w:rPr>
                <w:rFonts w:eastAsia="Calibri"/>
              </w:rPr>
            </w:pPr>
            <w:r w:rsidRPr="00767136">
              <w:rPr>
                <w:rFonts w:eastAsia="Calibri"/>
              </w:rPr>
              <w:t>Volledig functioneel is in de twee meest recente versies van o.a. </w:t>
            </w:r>
            <w:proofErr w:type="spellStart"/>
            <w:r w:rsidRPr="00767136">
              <w:rPr>
                <w:rFonts w:eastAsia="Calibri"/>
              </w:rPr>
              <w:t>Edge</w:t>
            </w:r>
            <w:proofErr w:type="spellEnd"/>
            <w:r w:rsidRPr="00767136">
              <w:rPr>
                <w:rFonts w:eastAsia="Calibri"/>
              </w:rPr>
              <w:t>, Chrome, Safari en Firefox. </w:t>
            </w:r>
          </w:p>
          <w:p w:rsidRPr="00AD6A7D" w:rsidR="00F50821" w:rsidP="007D2C32" w:rsidRDefault="00F50821" w14:paraId="71FF7D1F" w14:textId="663355D1">
            <w:pPr>
              <w:numPr>
                <w:ilvl w:val="0"/>
                <w:numId w:val="47"/>
              </w:numPr>
              <w:spacing w:after="0" w:line="240" w:lineRule="auto"/>
              <w:textAlignment w:val="baseline"/>
              <w:rPr>
                <w:rFonts w:eastAsia="Calibri"/>
              </w:rPr>
            </w:pPr>
            <w:r w:rsidRPr="223C57EA">
              <w:rPr>
                <w:rFonts w:eastAsia="Calibri"/>
              </w:rPr>
              <w:t>Geen plug</w:t>
            </w:r>
            <w:r w:rsidRPr="65C20AD9">
              <w:rPr>
                <w:rFonts w:eastAsia="Calibri"/>
              </w:rPr>
              <w:t>‑</w:t>
            </w:r>
            <w:r w:rsidRPr="00767136">
              <w:rPr>
                <w:rFonts w:eastAsia="Calibri"/>
              </w:rPr>
              <w:noBreakHyphen/>
            </w:r>
            <w:r w:rsidRPr="223C57EA">
              <w:rPr>
                <w:rFonts w:eastAsia="Calibri"/>
              </w:rPr>
              <w:t>ins vereist (zoals Flash, Silverlight, ActiveX).</w:t>
            </w:r>
            <w:r w:rsidRPr="00767136">
              <w:rPr>
                <w:rFonts w:eastAsia="Calibri"/>
              </w:rPr>
              <w:t> </w:t>
            </w:r>
          </w:p>
        </w:tc>
      </w:tr>
      <w:tr w:rsidRPr="00AD6A7D" w:rsidR="00F50821" w:rsidTr="32BA1B64" w14:paraId="0708C5C4" w14:textId="77777777">
        <w:trPr>
          <w:gridAfter w:val="1"/>
          <w:wAfter w:w="1417" w:type="dxa"/>
          <w:trHeight w:val="300"/>
        </w:trPr>
        <w:tc>
          <w:tcPr>
            <w:tcW w:w="840" w:type="dxa"/>
            <w:tcMar/>
          </w:tcPr>
          <w:p w:rsidRPr="00AD6A7D" w:rsidR="00F50821" w:rsidP="000826E6" w:rsidRDefault="00F50821" w14:paraId="72E7BCF9"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3F6E5E" w:rsidR="00F50821" w:rsidP="003F6E5E" w:rsidRDefault="00F50821" w14:paraId="6C828B65" w14:textId="252C0125">
            <w:pPr>
              <w:spacing w:after="0" w:line="240" w:lineRule="auto"/>
              <w:textAlignment w:val="baseline"/>
              <w:rPr>
                <w:rFonts w:eastAsia="Times New Roman"/>
                <w:lang w:eastAsia="nl-NL"/>
              </w:rPr>
            </w:pPr>
            <w:r w:rsidRPr="003F6E5E">
              <w:rPr>
                <w:rFonts w:eastAsia="Times New Roman"/>
                <w:lang w:eastAsia="nl-NL"/>
              </w:rPr>
              <w:t xml:space="preserve">Authenticatie verloopt via Microsoft </w:t>
            </w:r>
            <w:proofErr w:type="spellStart"/>
            <w:r w:rsidRPr="003F6E5E">
              <w:rPr>
                <w:rFonts w:eastAsia="Times New Roman"/>
                <w:lang w:eastAsia="nl-NL"/>
              </w:rPr>
              <w:t>Entra</w:t>
            </w:r>
            <w:proofErr w:type="spellEnd"/>
            <w:r w:rsidRPr="003F6E5E">
              <w:rPr>
                <w:rFonts w:eastAsia="Times New Roman"/>
                <w:lang w:eastAsia="nl-NL"/>
              </w:rPr>
              <w:t xml:space="preserve"> ID met:</w:t>
            </w:r>
          </w:p>
          <w:p w:rsidRPr="003F6E5E" w:rsidR="00F50821" w:rsidP="003F6E5E" w:rsidRDefault="00F50821" w14:paraId="672AA530" w14:textId="77777777">
            <w:pPr>
              <w:numPr>
                <w:ilvl w:val="0"/>
                <w:numId w:val="48"/>
              </w:numPr>
              <w:spacing w:after="0" w:line="240" w:lineRule="auto"/>
              <w:textAlignment w:val="baseline"/>
              <w:rPr>
                <w:rFonts w:eastAsia="Times New Roman"/>
                <w:lang w:eastAsia="nl-NL"/>
              </w:rPr>
            </w:pPr>
            <w:r w:rsidRPr="003F6E5E">
              <w:rPr>
                <w:rFonts w:eastAsia="Times New Roman"/>
                <w:lang w:eastAsia="nl-NL"/>
              </w:rPr>
              <w:t xml:space="preserve">Ondersteuning voor SAML of </w:t>
            </w:r>
            <w:proofErr w:type="spellStart"/>
            <w:r w:rsidRPr="003F6E5E">
              <w:rPr>
                <w:rFonts w:eastAsia="Times New Roman"/>
                <w:lang w:eastAsia="nl-NL"/>
              </w:rPr>
              <w:t>OpenID</w:t>
            </w:r>
            <w:proofErr w:type="spellEnd"/>
            <w:r w:rsidRPr="003F6E5E">
              <w:rPr>
                <w:rFonts w:eastAsia="Times New Roman"/>
                <w:lang w:eastAsia="nl-NL"/>
              </w:rPr>
              <w:t>.</w:t>
            </w:r>
          </w:p>
          <w:p w:rsidRPr="003F6E5E" w:rsidR="00F50821" w:rsidP="003F6E5E" w:rsidRDefault="00F50821" w14:paraId="6A101A3F" w14:textId="77777777">
            <w:pPr>
              <w:numPr>
                <w:ilvl w:val="0"/>
                <w:numId w:val="48"/>
              </w:numPr>
              <w:spacing w:after="0" w:line="240" w:lineRule="auto"/>
              <w:textAlignment w:val="baseline"/>
              <w:rPr>
                <w:rFonts w:eastAsia="Times New Roman"/>
                <w:lang w:eastAsia="nl-NL"/>
              </w:rPr>
            </w:pPr>
            <w:r w:rsidRPr="003F6E5E">
              <w:rPr>
                <w:rFonts w:eastAsia="Times New Roman"/>
                <w:lang w:eastAsia="nl-NL"/>
              </w:rPr>
              <w:t>Verplichte MFA.</w:t>
            </w:r>
          </w:p>
          <w:p w:rsidRPr="00AD6A7D" w:rsidR="00F50821" w:rsidP="003F6E5E" w:rsidRDefault="00F50821" w14:paraId="3F49A341" w14:textId="2E5EF87A">
            <w:pPr>
              <w:numPr>
                <w:ilvl w:val="0"/>
                <w:numId w:val="48"/>
              </w:numPr>
              <w:spacing w:after="0" w:line="240" w:lineRule="auto"/>
              <w:textAlignment w:val="baseline"/>
              <w:rPr>
                <w:rFonts w:eastAsia="Times New Roman"/>
                <w:lang w:eastAsia="nl-NL"/>
              </w:rPr>
            </w:pPr>
            <w:r w:rsidRPr="003F6E5E">
              <w:rPr>
                <w:rFonts w:eastAsia="Times New Roman"/>
                <w:lang w:eastAsia="nl-NL"/>
              </w:rPr>
              <w:t xml:space="preserve">Single </w:t>
            </w:r>
            <w:proofErr w:type="spellStart"/>
            <w:r w:rsidRPr="003F6E5E">
              <w:rPr>
                <w:rFonts w:eastAsia="Times New Roman"/>
                <w:lang w:eastAsia="nl-NL"/>
              </w:rPr>
              <w:t>Sign</w:t>
            </w:r>
            <w:proofErr w:type="spellEnd"/>
            <w:r w:rsidRPr="003F6E5E">
              <w:rPr>
                <w:rFonts w:eastAsia="Times New Roman"/>
                <w:lang w:eastAsia="nl-NL"/>
              </w:rPr>
              <w:noBreakHyphen/>
              <w:t>On naar alle onderdelen, volgens autorisaties.</w:t>
            </w:r>
          </w:p>
        </w:tc>
      </w:tr>
      <w:tr w:rsidRPr="00AD6A7D" w:rsidR="00F50821" w:rsidTr="32BA1B64" w14:paraId="75AB8C6B" w14:textId="77777777">
        <w:trPr>
          <w:gridAfter w:val="1"/>
          <w:wAfter w:w="1417" w:type="dxa"/>
          <w:trHeight w:val="300"/>
        </w:trPr>
        <w:tc>
          <w:tcPr>
            <w:tcW w:w="840" w:type="dxa"/>
            <w:tcMar/>
          </w:tcPr>
          <w:p w:rsidRPr="00AD6A7D" w:rsidR="00F50821" w:rsidP="000826E6" w:rsidRDefault="00F50821" w14:paraId="769798D0" w14:textId="77777777">
            <w:pPr>
              <w:numPr>
                <w:ilvl w:val="0"/>
                <w:numId w:val="6"/>
              </w:numPr>
              <w:spacing w:after="0" w:line="240" w:lineRule="auto"/>
              <w:ind w:left="0" w:right="-126" w:firstLine="0"/>
              <w:textAlignment w:val="baseline"/>
              <w:rPr>
                <w:rFonts w:eastAsia="Times New Roman"/>
                <w:color w:val="000000"/>
                <w:lang w:eastAsia="nl-NL"/>
              </w:rPr>
            </w:pPr>
          </w:p>
        </w:tc>
        <w:tc>
          <w:tcPr>
            <w:tcW w:w="8086" w:type="dxa"/>
            <w:tcMar/>
          </w:tcPr>
          <w:p w:rsidRPr="00AD6A7D" w:rsidR="00F50821" w:rsidP="007D2C32" w:rsidRDefault="00F50821" w14:paraId="30CE4EA3" w14:textId="191BEE32">
            <w:pPr>
              <w:spacing w:after="0" w:line="240" w:lineRule="auto"/>
              <w:textAlignment w:val="baseline"/>
              <w:rPr>
                <w:rFonts w:eastAsia="Times New Roman"/>
                <w:lang w:eastAsia="nl-NL"/>
              </w:rPr>
            </w:pPr>
            <w:r w:rsidRPr="00D1377C">
              <w:rPr>
                <w:rFonts w:eastAsia="Times New Roman"/>
                <w:lang w:eastAsia="nl-NL"/>
              </w:rPr>
              <w:t>Voor</w:t>
            </w:r>
            <w:r w:rsidRPr="00AD6A7D">
              <w:rPr>
                <w:rFonts w:eastAsia="Times New Roman"/>
                <w:lang w:eastAsia="nl-NL"/>
              </w:rPr>
              <w:t xml:space="preserve"> e</w:t>
            </w:r>
            <w:r w:rsidRPr="00D1377C">
              <w:rPr>
                <w:rFonts w:eastAsia="Times New Roman"/>
                <w:lang w:eastAsia="nl-NL"/>
              </w:rPr>
              <w:t>‑mailverkeer</w:t>
            </w:r>
            <w:r w:rsidRPr="00AD6A7D">
              <w:rPr>
                <w:rFonts w:eastAsia="Times New Roman"/>
                <w:lang w:eastAsia="nl-NL"/>
              </w:rPr>
              <w:t xml:space="preserve"> wordt de mailserver van </w:t>
            </w:r>
            <w:r>
              <w:rPr>
                <w:rFonts w:eastAsia="Times New Roman"/>
                <w:lang w:eastAsia="nl-NL"/>
              </w:rPr>
              <w:t>Opdrachtgever</w:t>
            </w:r>
            <w:r w:rsidRPr="00AD6A7D">
              <w:rPr>
                <w:rFonts w:eastAsia="Times New Roman"/>
                <w:lang w:eastAsia="nl-NL"/>
              </w:rPr>
              <w:t xml:space="preserve"> </w:t>
            </w:r>
            <w:r w:rsidRPr="00D1377C">
              <w:rPr>
                <w:rFonts w:eastAsia="Times New Roman"/>
                <w:lang w:eastAsia="nl-NL"/>
              </w:rPr>
              <w:t xml:space="preserve">gebruikt, </w:t>
            </w:r>
            <w:proofErr w:type="gramStart"/>
            <w:r w:rsidRPr="00D1377C">
              <w:rPr>
                <w:rFonts w:eastAsia="Times New Roman"/>
                <w:lang w:eastAsia="nl-NL"/>
              </w:rPr>
              <w:t>conform</w:t>
            </w:r>
            <w:proofErr w:type="gramEnd"/>
            <w:r w:rsidRPr="00AD6A7D">
              <w:rPr>
                <w:rFonts w:eastAsia="Times New Roman"/>
                <w:lang w:eastAsia="nl-NL"/>
              </w:rPr>
              <w:t xml:space="preserve"> verplichte</w:t>
            </w:r>
            <w:r w:rsidRPr="00D1377C">
              <w:rPr>
                <w:rFonts w:eastAsia="Times New Roman"/>
                <w:lang w:eastAsia="nl-NL"/>
              </w:rPr>
              <w:t xml:space="preserve"> overheidsstandaarden:</w:t>
            </w:r>
            <w:r w:rsidRPr="00AD6A7D">
              <w:rPr>
                <w:rFonts w:eastAsia="Times New Roman"/>
                <w:lang w:eastAsia="nl-NL"/>
              </w:rPr>
              <w:t xml:space="preserve"> SPF, DKIM, DMARC, DNSSEC, STARTTLS</w:t>
            </w:r>
            <w:r w:rsidRPr="00D1377C">
              <w:rPr>
                <w:rFonts w:eastAsia="Times New Roman"/>
                <w:lang w:eastAsia="nl-NL"/>
              </w:rPr>
              <w:t xml:space="preserve"> en</w:t>
            </w:r>
            <w:r w:rsidRPr="00AD6A7D">
              <w:rPr>
                <w:rFonts w:eastAsia="Times New Roman"/>
                <w:lang w:eastAsia="nl-NL"/>
              </w:rPr>
              <w:t xml:space="preserve"> DANE.</w:t>
            </w:r>
          </w:p>
        </w:tc>
      </w:tr>
      <w:tr w:rsidRPr="00AD6A7D" w:rsidR="00F50821" w:rsidTr="32BA1B64" w14:paraId="1D7AFC45" w14:textId="77777777">
        <w:trPr>
          <w:gridAfter w:val="1"/>
          <w:wAfter w:w="1417" w:type="dxa"/>
          <w:trHeight w:val="300"/>
        </w:trPr>
        <w:tc>
          <w:tcPr>
            <w:tcW w:w="840" w:type="dxa"/>
            <w:tcMar/>
            <w:hideMark/>
          </w:tcPr>
          <w:p w:rsidRPr="00AD6A7D" w:rsidR="00F50821" w:rsidP="000826E6" w:rsidRDefault="00F50821" w14:paraId="76E56535" w14:textId="77777777">
            <w:pPr>
              <w:numPr>
                <w:ilvl w:val="0"/>
                <w:numId w:val="6"/>
              </w:numPr>
              <w:spacing w:after="0" w:line="240" w:lineRule="auto"/>
              <w:ind w:left="0" w:right="-126" w:firstLine="0"/>
              <w:textAlignment w:val="baseline"/>
              <w:rPr>
                <w:rFonts w:eastAsia="Times New Roman"/>
                <w:color w:val="000000"/>
                <w:lang w:eastAsia="nl-NL"/>
              </w:rPr>
            </w:pPr>
          </w:p>
        </w:tc>
        <w:tc>
          <w:tcPr>
            <w:tcW w:w="8086" w:type="dxa"/>
            <w:tcMar/>
          </w:tcPr>
          <w:p w:rsidR="00F50821" w:rsidP="00F36A85" w:rsidRDefault="00F50821" w14:paraId="6C44176B" w14:textId="0387F5B7">
            <w:pPr>
              <w:spacing w:after="0" w:line="240" w:lineRule="auto"/>
              <w:textAlignment w:val="baseline"/>
              <w:rPr>
                <w:rFonts w:eastAsia="Calibri"/>
              </w:rPr>
            </w:pPr>
            <w:r w:rsidRPr="00684043">
              <w:rPr>
                <w:rFonts w:eastAsia="Calibri"/>
              </w:rPr>
              <w:t>Performance</w:t>
            </w:r>
            <w:r w:rsidRPr="2A43E2DC">
              <w:rPr>
                <w:rFonts w:eastAsia="Calibri"/>
              </w:rPr>
              <w:t xml:space="preserve"> </w:t>
            </w:r>
            <w:r w:rsidRPr="00684043">
              <w:rPr>
                <w:rFonts w:eastAsia="Calibri"/>
              </w:rPr>
              <w:t>eisen</w:t>
            </w:r>
            <w:r>
              <w:rPr>
                <w:rFonts w:eastAsia="Calibri"/>
              </w:rPr>
              <w:t xml:space="preserve"> </w:t>
            </w:r>
          </w:p>
          <w:p w:rsidR="00F50821" w:rsidP="00F36A85" w:rsidRDefault="00F50821" w14:paraId="52B8DBC7" w14:textId="5F928F48">
            <w:pPr>
              <w:spacing w:after="0" w:line="240" w:lineRule="auto"/>
              <w:textAlignment w:val="baseline"/>
              <w:rPr>
                <w:rFonts w:eastAsia="Calibri"/>
              </w:rPr>
            </w:pPr>
            <w:r w:rsidRPr="53EE9DC8" w:rsidR="00F50821">
              <w:rPr>
                <w:rFonts w:eastAsia="Calibri"/>
              </w:rPr>
              <w:t xml:space="preserve">De </w:t>
            </w:r>
            <w:r w:rsidRPr="53EE9DC8" w:rsidR="00F50821">
              <w:rPr>
                <w:rFonts w:eastAsia="Calibri"/>
              </w:rPr>
              <w:t>ICT</w:t>
            </w:r>
            <w:r w:rsidRPr="53EE9DC8" w:rsidR="00F50821">
              <w:rPr>
                <w:rFonts w:eastAsia="Calibri"/>
              </w:rPr>
              <w:t>prestatie</w:t>
            </w:r>
            <w:r w:rsidRPr="53EE9DC8" w:rsidR="00F50821">
              <w:rPr>
                <w:rFonts w:eastAsia="Calibri"/>
              </w:rPr>
              <w:t xml:space="preserve"> ondersteunt minimaal</w:t>
            </w:r>
            <w:r w:rsidRPr="53EE9DC8" w:rsidR="6814FA81">
              <w:rPr>
                <w:rFonts w:eastAsia="Calibri"/>
              </w:rPr>
              <w:t xml:space="preserve"> </w:t>
            </w:r>
            <w:r w:rsidRPr="53EE9DC8" w:rsidR="6814FA81">
              <w:rPr>
                <w:rFonts w:eastAsia="Calibri"/>
                <w:color w:val="FF0000"/>
              </w:rPr>
              <w:t>(opgeteld voor de 2 gemeenten)</w:t>
            </w:r>
            <w:r w:rsidRPr="53EE9DC8" w:rsidR="00F50821">
              <w:rPr>
                <w:rFonts w:eastAsia="Calibri"/>
                <w:color w:val="FF0000"/>
              </w:rPr>
              <w:t>:</w:t>
            </w:r>
            <w:r w:rsidRPr="00F36A85">
              <w:rPr>
                <w:rFonts w:eastAsia="Calibri"/>
              </w:rPr>
              <w:noBreakHyphen/>
              <w:t>prestatie ondersteunt minimaal:</w:t>
            </w:r>
          </w:p>
          <w:p w:rsidRPr="00D96912" w:rsidR="00F50821" w:rsidP="00D96912" w:rsidRDefault="00F50821" w14:paraId="5E55C7C9" w14:textId="51ACCD3C">
            <w:pPr>
              <w:pStyle w:val="ListParagraph"/>
              <w:numPr>
                <w:ilvl w:val="0"/>
                <w:numId w:val="49"/>
              </w:numPr>
              <w:spacing w:after="0" w:line="240" w:lineRule="auto"/>
              <w:textAlignment w:val="baseline"/>
              <w:rPr>
                <w:rFonts w:eastAsia="Calibri"/>
              </w:rPr>
            </w:pPr>
            <w:r w:rsidRPr="00F36A85">
              <w:rPr>
                <w:rFonts w:eastAsia="Calibri"/>
              </w:rPr>
              <w:t>WOZ/Belastingen: 15 gelijktijdige gebruikers</w:t>
            </w:r>
          </w:p>
          <w:p w:rsidRPr="00D96912" w:rsidR="00F50821" w:rsidP="00D96912" w:rsidRDefault="00F50821" w14:paraId="5E026BA8" w14:textId="77777777">
            <w:pPr>
              <w:pStyle w:val="ListParagraph"/>
              <w:numPr>
                <w:ilvl w:val="0"/>
                <w:numId w:val="49"/>
              </w:numPr>
              <w:spacing w:after="0" w:line="240" w:lineRule="auto"/>
              <w:textAlignment w:val="baseline"/>
              <w:rPr>
                <w:rFonts w:eastAsia="Calibri"/>
              </w:rPr>
            </w:pPr>
            <w:r w:rsidRPr="00F36A85">
              <w:rPr>
                <w:rFonts w:eastAsia="Calibri"/>
              </w:rPr>
              <w:t>BAG: 10 gelijktijdige gebruikers</w:t>
            </w:r>
          </w:p>
          <w:p w:rsidR="00F50821" w:rsidP="00D96912" w:rsidRDefault="00F50821" w14:paraId="55D6240C" w14:textId="392BBD1A">
            <w:pPr>
              <w:pStyle w:val="ListParagraph"/>
              <w:numPr>
                <w:ilvl w:val="0"/>
                <w:numId w:val="49"/>
              </w:numPr>
              <w:spacing w:after="0" w:line="240" w:lineRule="auto"/>
              <w:textAlignment w:val="baseline"/>
              <w:rPr>
                <w:rFonts w:eastAsia="Calibri"/>
              </w:rPr>
            </w:pPr>
            <w:r w:rsidRPr="00F36A85">
              <w:rPr>
                <w:rFonts w:eastAsia="Calibri"/>
              </w:rPr>
              <w:t>BGT: 5 gelijktijdige gebruikers</w:t>
            </w:r>
          </w:p>
          <w:p w:rsidRPr="00AD6A7D" w:rsidR="00F50821" w:rsidP="0089417E" w:rsidRDefault="00F50821" w14:paraId="59689DCF" w14:textId="4279AD23">
            <w:pPr>
              <w:pStyle w:val="ListParagraph"/>
              <w:spacing w:after="0" w:line="240" w:lineRule="auto"/>
              <w:textAlignment w:val="baseline"/>
              <w:rPr>
                <w:rFonts w:eastAsia="Calibri"/>
              </w:rPr>
            </w:pPr>
          </w:p>
        </w:tc>
      </w:tr>
      <w:tr w:rsidRPr="00AD6A7D" w:rsidR="005970CF" w:rsidTr="32BA1B64" w14:paraId="4B28C5B1" w14:textId="77777777">
        <w:trPr>
          <w:trHeight w:val="300"/>
        </w:trPr>
        <w:tc>
          <w:tcPr>
            <w:tcW w:w="840" w:type="dxa"/>
            <w:tcMar/>
          </w:tcPr>
          <w:p w:rsidRPr="00AD6A7D" w:rsidR="005970CF" w:rsidP="000826E6" w:rsidRDefault="005970CF" w14:paraId="79D4B26A" w14:textId="77777777">
            <w:pPr>
              <w:numPr>
                <w:ilvl w:val="0"/>
                <w:numId w:val="6"/>
              </w:numPr>
              <w:spacing w:after="0" w:line="240" w:lineRule="auto"/>
              <w:ind w:left="0" w:right="-126" w:firstLine="0"/>
              <w:textAlignment w:val="baseline"/>
              <w:rPr>
                <w:rFonts w:eastAsia="Times New Roman"/>
                <w:color w:val="000000"/>
                <w:lang w:eastAsia="nl-NL"/>
              </w:rPr>
            </w:pPr>
          </w:p>
        </w:tc>
        <w:tc>
          <w:tcPr>
            <w:tcW w:w="8086" w:type="dxa"/>
            <w:tcMar/>
          </w:tcPr>
          <w:p w:rsidR="005970CF" w:rsidP="00F36A85" w:rsidRDefault="005970CF" w14:paraId="1BAFDD15" w14:textId="0F245544">
            <w:pPr>
              <w:spacing w:after="0" w:line="240" w:lineRule="auto"/>
              <w:textAlignment w:val="baseline"/>
              <w:rPr>
                <w:rFonts w:eastAsia="Calibri"/>
              </w:rPr>
            </w:pPr>
            <w:r w:rsidRPr="00684043">
              <w:rPr>
                <w:rFonts w:eastAsia="Calibri"/>
              </w:rPr>
              <w:t>Performance</w:t>
            </w:r>
            <w:r w:rsidRPr="7467C595" w:rsidR="45F3CD2D">
              <w:rPr>
                <w:rFonts w:eastAsia="Calibri"/>
              </w:rPr>
              <w:t xml:space="preserve"> </w:t>
            </w:r>
            <w:r w:rsidRPr="00684043">
              <w:rPr>
                <w:rFonts w:eastAsia="Calibri"/>
              </w:rPr>
              <w:t>eisen</w:t>
            </w:r>
          </w:p>
          <w:p w:rsidR="005970CF" w:rsidP="005970CF" w:rsidRDefault="005970CF" w14:paraId="2E23A422" w14:textId="77777777">
            <w:pPr>
              <w:spacing w:after="0" w:line="240" w:lineRule="auto"/>
              <w:textAlignment w:val="baseline"/>
              <w:rPr>
                <w:rFonts w:eastAsia="Calibri"/>
              </w:rPr>
            </w:pPr>
            <w:r w:rsidRPr="00D96912">
              <w:rPr>
                <w:rFonts w:eastAsia="Calibri"/>
              </w:rPr>
              <w:t>De Minimale responstijden zijn:</w:t>
            </w:r>
          </w:p>
          <w:p w:rsidR="005970CF" w:rsidP="005970CF" w:rsidRDefault="005970CF" w14:paraId="285C7303" w14:textId="77777777">
            <w:pPr>
              <w:pStyle w:val="ListParagraph"/>
              <w:numPr>
                <w:ilvl w:val="0"/>
                <w:numId w:val="50"/>
              </w:numPr>
              <w:spacing w:after="0" w:line="240" w:lineRule="auto"/>
              <w:textAlignment w:val="baseline"/>
              <w:rPr>
                <w:rFonts w:eastAsia="Calibri"/>
              </w:rPr>
            </w:pPr>
            <w:r w:rsidRPr="00D96912">
              <w:rPr>
                <w:rFonts w:eastAsia="Calibri"/>
              </w:rPr>
              <w:t>Toetsaanslagen zichtbaar binnen 0,1 s (99%)</w:t>
            </w:r>
          </w:p>
          <w:p w:rsidRPr="00D96912" w:rsidR="005970CF" w:rsidP="005970CF" w:rsidRDefault="005970CF" w14:paraId="380E7B96" w14:textId="77777777">
            <w:pPr>
              <w:pStyle w:val="ListParagraph"/>
              <w:numPr>
                <w:ilvl w:val="0"/>
                <w:numId w:val="50"/>
              </w:numPr>
              <w:spacing w:after="0" w:line="240" w:lineRule="auto"/>
              <w:textAlignment w:val="baseline"/>
              <w:rPr>
                <w:rFonts w:eastAsia="Calibri"/>
              </w:rPr>
            </w:pPr>
            <w:r w:rsidRPr="00D96912">
              <w:rPr>
                <w:rFonts w:eastAsia="Calibri"/>
              </w:rPr>
              <w:t>Bestands</w:t>
            </w:r>
            <w:r w:rsidRPr="00D96912">
              <w:rPr>
                <w:rFonts w:eastAsia="Calibri"/>
              </w:rPr>
              <w:noBreakHyphen/>
              <w:t>preview binnen 0,5 s (99%)</w:t>
            </w:r>
          </w:p>
          <w:p w:rsidRPr="00D96912" w:rsidR="005970CF" w:rsidP="005970CF" w:rsidRDefault="005970CF" w14:paraId="1EA80D60" w14:textId="77777777">
            <w:pPr>
              <w:pStyle w:val="ListParagraph"/>
              <w:numPr>
                <w:ilvl w:val="0"/>
                <w:numId w:val="49"/>
              </w:numPr>
              <w:spacing w:after="0" w:line="240" w:lineRule="auto"/>
              <w:textAlignment w:val="baseline"/>
              <w:rPr>
                <w:rFonts w:eastAsia="Calibri"/>
              </w:rPr>
            </w:pPr>
            <w:r w:rsidRPr="00D96912">
              <w:rPr>
                <w:rFonts w:eastAsia="Calibri"/>
              </w:rPr>
              <w:t>Bestanden openen binnen 3 s (90%)</w:t>
            </w:r>
          </w:p>
          <w:p w:rsidR="0089417E" w:rsidP="0089417E" w:rsidRDefault="0089417E" w14:paraId="43337121" w14:textId="77777777">
            <w:pPr>
              <w:pStyle w:val="ListParagraph"/>
              <w:numPr>
                <w:ilvl w:val="0"/>
                <w:numId w:val="49"/>
              </w:numPr>
              <w:spacing w:after="0" w:line="240" w:lineRule="auto"/>
              <w:textAlignment w:val="baseline"/>
              <w:rPr>
                <w:rFonts w:eastAsia="Calibri"/>
              </w:rPr>
            </w:pPr>
            <w:r w:rsidRPr="00D96912">
              <w:rPr>
                <w:rFonts w:eastAsia="Calibri"/>
              </w:rPr>
              <w:t xml:space="preserve">Eenvoudige </w:t>
            </w:r>
            <w:proofErr w:type="spellStart"/>
            <w:r w:rsidRPr="00D96912">
              <w:rPr>
                <w:rFonts w:eastAsia="Calibri"/>
              </w:rPr>
              <w:t>queries</w:t>
            </w:r>
            <w:proofErr w:type="spellEnd"/>
            <w:r w:rsidRPr="00D96912">
              <w:rPr>
                <w:rFonts w:eastAsia="Calibri"/>
              </w:rPr>
              <w:t xml:space="preserve"> binnen 3 s (90%)</w:t>
            </w:r>
          </w:p>
          <w:p w:rsidR="005970CF" w:rsidP="0089417E" w:rsidRDefault="0089417E" w14:paraId="5AD5243E" w14:textId="2787DB9A">
            <w:pPr>
              <w:pStyle w:val="ListParagraph"/>
              <w:numPr>
                <w:ilvl w:val="0"/>
                <w:numId w:val="50"/>
              </w:numPr>
              <w:spacing w:after="0" w:line="240" w:lineRule="auto"/>
              <w:textAlignment w:val="baseline"/>
              <w:rPr>
                <w:rFonts w:eastAsia="Calibri"/>
              </w:rPr>
            </w:pPr>
            <w:r w:rsidRPr="00D96912">
              <w:rPr>
                <w:rFonts w:eastAsia="Calibri"/>
              </w:rPr>
              <w:t>Bij langere verwerkingstijd is een voortgangsindicatie zichtbaar.</w:t>
            </w:r>
          </w:p>
          <w:p w:rsidRPr="00684043" w:rsidR="005970CF" w:rsidP="00F36A85" w:rsidRDefault="005970CF" w14:paraId="6FCD94F3" w14:textId="3AC0687D">
            <w:pPr>
              <w:spacing w:after="0" w:line="240" w:lineRule="auto"/>
              <w:textAlignment w:val="baseline"/>
              <w:rPr>
                <w:rFonts w:eastAsia="Calibri"/>
              </w:rPr>
            </w:pPr>
          </w:p>
        </w:tc>
        <w:tc>
          <w:tcPr>
            <w:tcW w:w="1417" w:type="dxa"/>
            <w:tcMar/>
          </w:tcPr>
          <w:p w:rsidRPr="00AD6A7D" w:rsidR="005970CF" w:rsidP="701E49ED" w:rsidRDefault="005970CF" w14:paraId="3CD825A3" w14:textId="77777777">
            <w:pPr>
              <w:spacing w:line="240" w:lineRule="auto"/>
              <w:rPr>
                <w:rStyle w:val="ui-provider"/>
              </w:rPr>
            </w:pPr>
          </w:p>
        </w:tc>
      </w:tr>
      <w:tr w:rsidRPr="00AD6A7D" w:rsidR="004056E6" w:rsidTr="32BA1B64" w14:paraId="21962A8B" w14:textId="77777777">
        <w:trPr>
          <w:trHeight w:val="300"/>
        </w:trPr>
        <w:tc>
          <w:tcPr>
            <w:tcW w:w="840" w:type="dxa"/>
            <w:tcMar/>
          </w:tcPr>
          <w:p w:rsidRPr="00AD6A7D" w:rsidR="004056E6" w:rsidP="000826E6" w:rsidRDefault="004056E6" w14:paraId="122CB664"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003C5667" w:rsidP="004775CD" w:rsidRDefault="004775CD" w14:paraId="3996DE91" w14:textId="77777777">
            <w:pPr>
              <w:spacing w:after="0" w:line="240" w:lineRule="auto"/>
              <w:textAlignment w:val="baseline"/>
              <w:rPr>
                <w:rFonts w:eastAsia="Calibri"/>
              </w:rPr>
            </w:pPr>
            <w:r w:rsidRPr="003C5667">
              <w:rPr>
                <w:rFonts w:eastAsia="Calibri"/>
              </w:rPr>
              <w:t>Back‑up &amp; herstel</w:t>
            </w:r>
            <w:r w:rsidR="003C5667">
              <w:rPr>
                <w:rFonts w:eastAsia="Calibri"/>
              </w:rPr>
              <w:t xml:space="preserve">: </w:t>
            </w:r>
            <w:r w:rsidRPr="004775CD">
              <w:rPr>
                <w:rFonts w:eastAsia="Calibri"/>
              </w:rPr>
              <w:t>Opdrachtnemer borgt volledige back‑up en herstelvoorzieningen</w:t>
            </w:r>
            <w:r>
              <w:rPr>
                <w:rFonts w:eastAsia="Calibri"/>
              </w:rPr>
              <w:t xml:space="preserve">, waarbij geldt: </w:t>
            </w:r>
          </w:p>
          <w:p w:rsidRPr="003C5667" w:rsidR="003C5667" w:rsidP="003C5667" w:rsidRDefault="004775CD" w14:paraId="784A6F1E" w14:textId="77777777">
            <w:pPr>
              <w:pStyle w:val="ListParagraph"/>
              <w:numPr>
                <w:ilvl w:val="0"/>
                <w:numId w:val="51"/>
              </w:numPr>
              <w:spacing w:after="0" w:line="240" w:lineRule="auto"/>
              <w:textAlignment w:val="baseline"/>
              <w:rPr>
                <w:rFonts w:eastAsia="Calibri"/>
              </w:rPr>
            </w:pPr>
            <w:r w:rsidRPr="003C5667">
              <w:rPr>
                <w:rFonts w:eastAsia="Calibri"/>
              </w:rPr>
              <w:t>Dienstverlening is binnen 24 uur hervat na calamiteit</w:t>
            </w:r>
          </w:p>
          <w:p w:rsidRPr="003C5667" w:rsidR="003C5667" w:rsidP="003C5667" w:rsidRDefault="004775CD" w14:paraId="6E204065" w14:textId="77777777">
            <w:pPr>
              <w:pStyle w:val="ListParagraph"/>
              <w:numPr>
                <w:ilvl w:val="0"/>
                <w:numId w:val="51"/>
              </w:numPr>
              <w:spacing w:after="0" w:line="240" w:lineRule="auto"/>
              <w:textAlignment w:val="baseline"/>
              <w:rPr>
                <w:rFonts w:eastAsia="Calibri"/>
              </w:rPr>
            </w:pPr>
            <w:r w:rsidRPr="003C5667">
              <w:rPr>
                <w:rFonts w:eastAsia="Calibri"/>
              </w:rPr>
              <w:t>Max. 1 werkdag dataverlies</w:t>
            </w:r>
          </w:p>
          <w:p w:rsidRPr="003C5667" w:rsidR="003C5667" w:rsidP="003C5667" w:rsidRDefault="004775CD" w14:paraId="39510E9B" w14:textId="77777777">
            <w:pPr>
              <w:pStyle w:val="ListParagraph"/>
              <w:numPr>
                <w:ilvl w:val="0"/>
                <w:numId w:val="51"/>
              </w:numPr>
              <w:spacing w:after="0" w:line="240" w:lineRule="auto"/>
              <w:textAlignment w:val="baseline"/>
              <w:rPr>
                <w:rFonts w:eastAsia="Calibri"/>
              </w:rPr>
            </w:pPr>
            <w:r w:rsidRPr="003C5667">
              <w:rPr>
                <w:rFonts w:eastAsia="Calibri"/>
              </w:rPr>
              <w:t>Back‑ups op twee gescheiden EU‑locaties</w:t>
            </w:r>
          </w:p>
          <w:p w:rsidRPr="003C5667" w:rsidR="003C5667" w:rsidP="003C5667" w:rsidRDefault="004775CD" w14:paraId="25658481" w14:textId="77777777">
            <w:pPr>
              <w:pStyle w:val="ListParagraph"/>
              <w:numPr>
                <w:ilvl w:val="0"/>
                <w:numId w:val="51"/>
              </w:numPr>
              <w:spacing w:after="0" w:line="240" w:lineRule="auto"/>
              <w:textAlignment w:val="baseline"/>
              <w:rPr>
                <w:rFonts w:eastAsia="Calibri"/>
              </w:rPr>
            </w:pPr>
            <w:r w:rsidRPr="003C5667">
              <w:rPr>
                <w:rFonts w:eastAsia="Calibri"/>
              </w:rPr>
              <w:t xml:space="preserve">Dagelijkse </w:t>
            </w:r>
            <w:proofErr w:type="gramStart"/>
            <w:r w:rsidRPr="003C5667">
              <w:rPr>
                <w:rFonts w:eastAsia="Calibri"/>
              </w:rPr>
              <w:t>full back</w:t>
            </w:r>
            <w:proofErr w:type="gramEnd"/>
            <w:r w:rsidRPr="003C5667">
              <w:rPr>
                <w:rFonts w:eastAsia="Calibri"/>
              </w:rPr>
              <w:t xml:space="preserve">‑up + </w:t>
            </w:r>
            <w:proofErr w:type="spellStart"/>
            <w:r w:rsidRPr="003C5667">
              <w:rPr>
                <w:rFonts w:eastAsia="Calibri"/>
              </w:rPr>
              <w:t>uurlijkse</w:t>
            </w:r>
            <w:proofErr w:type="spellEnd"/>
            <w:r w:rsidRPr="003C5667">
              <w:rPr>
                <w:rFonts w:eastAsia="Calibri"/>
              </w:rPr>
              <w:t xml:space="preserve"> incrementele back‑ups</w:t>
            </w:r>
          </w:p>
          <w:p w:rsidRPr="003C5667" w:rsidR="003C5667" w:rsidP="003C5667" w:rsidRDefault="004775CD" w14:paraId="175C54F2" w14:textId="77777777">
            <w:pPr>
              <w:pStyle w:val="ListParagraph"/>
              <w:numPr>
                <w:ilvl w:val="0"/>
                <w:numId w:val="51"/>
              </w:numPr>
              <w:spacing w:after="0" w:line="240" w:lineRule="auto"/>
              <w:textAlignment w:val="baseline"/>
              <w:rPr>
                <w:rFonts w:eastAsia="Calibri"/>
              </w:rPr>
            </w:pPr>
            <w:r w:rsidRPr="003C5667">
              <w:rPr>
                <w:rFonts w:eastAsia="Calibri"/>
              </w:rPr>
              <w:t>Minimaal 30 dagen bewaartermijn</w:t>
            </w:r>
          </w:p>
          <w:p w:rsidRPr="003C5667" w:rsidR="003C5667" w:rsidP="003C5667" w:rsidRDefault="004775CD" w14:paraId="208BC28C" w14:textId="77777777">
            <w:pPr>
              <w:pStyle w:val="ListParagraph"/>
              <w:numPr>
                <w:ilvl w:val="0"/>
                <w:numId w:val="51"/>
              </w:numPr>
              <w:spacing w:after="0" w:line="240" w:lineRule="auto"/>
              <w:textAlignment w:val="baseline"/>
              <w:rPr>
                <w:rFonts w:eastAsia="Calibri"/>
              </w:rPr>
            </w:pPr>
            <w:r w:rsidRPr="003C5667">
              <w:rPr>
                <w:rFonts w:eastAsia="Calibri"/>
              </w:rPr>
              <w:t>AES‑256 versleuteling tijdens opslag en transport</w:t>
            </w:r>
          </w:p>
          <w:p w:rsidRPr="003C5667" w:rsidR="003C5667" w:rsidP="003C5667" w:rsidRDefault="004775CD" w14:paraId="7FE7C740" w14:textId="77777777">
            <w:pPr>
              <w:pStyle w:val="ListParagraph"/>
              <w:numPr>
                <w:ilvl w:val="0"/>
                <w:numId w:val="51"/>
              </w:numPr>
              <w:spacing w:after="0" w:line="240" w:lineRule="auto"/>
              <w:textAlignment w:val="baseline"/>
              <w:rPr>
                <w:rFonts w:eastAsia="Calibri"/>
              </w:rPr>
            </w:pPr>
            <w:r w:rsidRPr="003C5667">
              <w:rPr>
                <w:rFonts w:eastAsia="Calibri"/>
              </w:rPr>
              <w:t>Kwartaaltest van restoreproces, inclusief verslaglegging</w:t>
            </w:r>
          </w:p>
          <w:p w:rsidRPr="00AD6A7D" w:rsidR="009A212E" w:rsidP="003C5667" w:rsidRDefault="004775CD" w14:paraId="585DCD34" w14:textId="27659A93">
            <w:pPr>
              <w:pStyle w:val="ListParagraph"/>
              <w:numPr>
                <w:ilvl w:val="0"/>
                <w:numId w:val="51"/>
              </w:numPr>
              <w:spacing w:after="0" w:line="240" w:lineRule="auto"/>
              <w:textAlignment w:val="baseline"/>
              <w:rPr>
                <w:rFonts w:eastAsia="Calibri"/>
              </w:rPr>
            </w:pPr>
            <w:r w:rsidRPr="004775CD">
              <w:rPr>
                <w:rFonts w:eastAsia="Calibri"/>
              </w:rPr>
              <w:t>Herstelprocedure is volledig gedocumenteerd</w:t>
            </w:r>
            <w:r>
              <w:rPr>
                <w:rFonts w:eastAsia="Calibri"/>
              </w:rPr>
              <w:t xml:space="preserve"> en inzichtelijk voor Opdrachtgever.</w:t>
            </w:r>
          </w:p>
        </w:tc>
        <w:tc>
          <w:tcPr>
            <w:tcW w:w="1417" w:type="dxa"/>
            <w:tcMar/>
          </w:tcPr>
          <w:p w:rsidRPr="00AD6A7D" w:rsidR="701E49ED" w:rsidP="701E49ED" w:rsidRDefault="701E49ED" w14:paraId="38364BCC" w14:textId="3A64EF4A">
            <w:pPr>
              <w:spacing w:line="240" w:lineRule="auto"/>
              <w:rPr>
                <w:rFonts w:eastAsia="Calibri"/>
              </w:rPr>
            </w:pPr>
          </w:p>
        </w:tc>
      </w:tr>
      <w:tr w:rsidRPr="00AD6A7D" w:rsidR="00393EFF" w:rsidTr="32BA1B64" w14:paraId="3F938021" w14:textId="77777777">
        <w:trPr>
          <w:trHeight w:val="300"/>
        </w:trPr>
        <w:tc>
          <w:tcPr>
            <w:tcW w:w="840" w:type="dxa"/>
            <w:tcMar/>
            <w:hideMark/>
          </w:tcPr>
          <w:p w:rsidRPr="00AD6A7D" w:rsidR="00393EFF" w:rsidP="00393EFF" w:rsidRDefault="00393EFF" w14:paraId="18EAEA7E"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AD6A7D" w:rsidR="00393EFF" w:rsidP="00393EFF" w:rsidRDefault="006F0706" w14:paraId="7C28AD76" w14:textId="7DCBC296">
            <w:pPr>
              <w:spacing w:after="0" w:line="240" w:lineRule="auto"/>
              <w:textAlignment w:val="baseline"/>
              <w:rPr>
                <w:rFonts w:eastAsia="Times New Roman"/>
                <w:lang w:eastAsia="nl-NL"/>
              </w:rPr>
            </w:pPr>
            <w:r w:rsidRPr="006F0706">
              <w:rPr>
                <w:rFonts w:eastAsia="Times New Roman"/>
                <w:lang w:eastAsia="nl-NL"/>
              </w:rPr>
              <w:t>De ICT</w:t>
            </w:r>
            <w:r w:rsidR="009D35D2">
              <w:rPr>
                <w:rFonts w:eastAsia="Times New Roman"/>
                <w:lang w:eastAsia="nl-NL"/>
              </w:rPr>
              <w:t>-</w:t>
            </w:r>
            <w:r w:rsidRPr="006F0706">
              <w:rPr>
                <w:rFonts w:eastAsia="Times New Roman"/>
                <w:lang w:eastAsia="nl-NL"/>
              </w:rPr>
              <w:t xml:space="preserve">prestatie is uitsluitend toegankelijk via HTTPS met tweezijdige TLS, </w:t>
            </w:r>
            <w:proofErr w:type="gramStart"/>
            <w:r w:rsidRPr="006F0706">
              <w:rPr>
                <w:rFonts w:eastAsia="Times New Roman"/>
                <w:lang w:eastAsia="nl-NL"/>
              </w:rPr>
              <w:t>conform</w:t>
            </w:r>
            <w:proofErr w:type="gramEnd"/>
            <w:r w:rsidRPr="006F0706">
              <w:rPr>
                <w:rFonts w:eastAsia="Times New Roman"/>
                <w:lang w:eastAsia="nl-NL"/>
              </w:rPr>
              <w:t xml:space="preserve"> </w:t>
            </w:r>
            <w:proofErr w:type="gramStart"/>
            <w:r w:rsidRPr="4429BA71">
              <w:rPr>
                <w:rFonts w:eastAsia="Times New Roman"/>
                <w:lang w:eastAsia="nl-NL"/>
              </w:rPr>
              <w:t>NCSC</w:t>
            </w:r>
            <w:r w:rsidR="004D460D">
              <w:rPr>
                <w:rFonts w:eastAsia="Times New Roman"/>
                <w:lang w:eastAsia="nl-NL"/>
              </w:rPr>
              <w:t xml:space="preserve"> </w:t>
            </w:r>
            <w:r w:rsidRPr="4429BA71">
              <w:rPr>
                <w:rFonts w:eastAsia="Times New Roman"/>
                <w:lang w:eastAsia="nl-NL"/>
              </w:rPr>
              <w:t>richtlijnen</w:t>
            </w:r>
            <w:proofErr w:type="gramEnd"/>
            <w:r w:rsidRPr="4429BA71">
              <w:rPr>
                <w:rFonts w:eastAsia="Times New Roman"/>
                <w:lang w:eastAsia="nl-NL"/>
              </w:rPr>
              <w:t>.</w:t>
            </w:r>
            <w:r w:rsidRPr="006F0706">
              <w:rPr>
                <w:rFonts w:eastAsia="Times New Roman"/>
                <w:lang w:eastAsia="nl-NL"/>
              </w:rPr>
              <w:t xml:space="preserve"> </w:t>
            </w:r>
          </w:p>
        </w:tc>
        <w:tc>
          <w:tcPr>
            <w:tcW w:w="1417" w:type="dxa"/>
            <w:tcMar/>
          </w:tcPr>
          <w:p w:rsidRPr="00AD6A7D" w:rsidR="00393EFF" w:rsidP="00393EFF" w:rsidRDefault="00393EFF" w14:paraId="4A1F6DC9" w14:textId="7EA98740">
            <w:pPr>
              <w:spacing w:line="240" w:lineRule="auto"/>
              <w:rPr>
                <w:rFonts w:eastAsia="Times New Roman"/>
                <w:lang w:eastAsia="nl-NL"/>
              </w:rPr>
            </w:pPr>
          </w:p>
        </w:tc>
      </w:tr>
      <w:tr w:rsidRPr="00AD6A7D" w:rsidR="00906F32" w:rsidTr="32BA1B64" w14:paraId="6B27494D" w14:textId="77777777">
        <w:trPr>
          <w:trHeight w:val="630"/>
        </w:trPr>
        <w:tc>
          <w:tcPr>
            <w:tcW w:w="840" w:type="dxa"/>
            <w:tcMar/>
          </w:tcPr>
          <w:p w:rsidRPr="00AD6A7D" w:rsidR="00906F32" w:rsidP="00393EFF" w:rsidRDefault="00906F32" w14:paraId="394A89E7"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AD6A7D" w:rsidR="00906F32" w:rsidP="00393EFF" w:rsidRDefault="004325DE" w14:paraId="7B9926CD" w14:textId="09CC4254">
            <w:pPr>
              <w:spacing w:after="0" w:line="240" w:lineRule="auto"/>
              <w:textAlignment w:val="baseline"/>
              <w:rPr>
                <w:rFonts w:eastAsia="Times New Roman"/>
                <w:lang w:eastAsia="nl-NL"/>
              </w:rPr>
            </w:pPr>
            <w:r w:rsidRPr="006F0706">
              <w:rPr>
                <w:rFonts w:eastAsia="Times New Roman"/>
                <w:lang w:eastAsia="nl-NL"/>
              </w:rPr>
              <w:t>De ICT</w:t>
            </w:r>
            <w:r>
              <w:rPr>
                <w:rFonts w:eastAsia="Times New Roman"/>
                <w:lang w:eastAsia="nl-NL"/>
              </w:rPr>
              <w:t>-</w:t>
            </w:r>
            <w:r w:rsidRPr="006F0706">
              <w:rPr>
                <w:rFonts w:eastAsia="Times New Roman"/>
                <w:lang w:eastAsia="nl-NL"/>
              </w:rPr>
              <w:t xml:space="preserve">prestatie is bereikbaar via een publiek </w:t>
            </w:r>
            <w:r w:rsidRPr="4429BA71">
              <w:rPr>
                <w:rFonts w:eastAsia="Times New Roman"/>
                <w:lang w:eastAsia="nl-NL"/>
              </w:rPr>
              <w:t>IP-adres</w:t>
            </w:r>
            <w:r w:rsidRPr="006F0706">
              <w:rPr>
                <w:rFonts w:eastAsia="Times New Roman"/>
                <w:lang w:eastAsia="nl-NL"/>
              </w:rPr>
              <w:t xml:space="preserve"> en niet afhankelijk van VPN of </w:t>
            </w:r>
            <w:r w:rsidRPr="4429BA71">
              <w:rPr>
                <w:rFonts w:eastAsia="Times New Roman"/>
                <w:lang w:eastAsia="nl-NL"/>
              </w:rPr>
              <w:t>IP</w:t>
            </w:r>
            <w:r>
              <w:rPr>
                <w:rFonts w:eastAsia="Times New Roman"/>
                <w:lang w:eastAsia="nl-NL"/>
              </w:rPr>
              <w:t>-</w:t>
            </w:r>
            <w:proofErr w:type="spellStart"/>
            <w:r w:rsidRPr="4429BA71">
              <w:rPr>
                <w:rFonts w:eastAsia="Times New Roman"/>
                <w:lang w:eastAsia="nl-NL"/>
              </w:rPr>
              <w:t>whitelisting</w:t>
            </w:r>
            <w:proofErr w:type="spellEnd"/>
            <w:r w:rsidRPr="4429BA71">
              <w:rPr>
                <w:rFonts w:eastAsia="Times New Roman"/>
                <w:lang w:eastAsia="nl-NL"/>
              </w:rPr>
              <w:t>.</w:t>
            </w:r>
            <w:r w:rsidRPr="006F0706">
              <w:rPr>
                <w:rFonts w:eastAsia="Times New Roman"/>
                <w:lang w:eastAsia="nl-NL"/>
              </w:rPr>
              <w:t xml:space="preserve"> </w:t>
            </w:r>
          </w:p>
        </w:tc>
        <w:tc>
          <w:tcPr>
            <w:tcW w:w="1417" w:type="dxa"/>
            <w:tcMar/>
          </w:tcPr>
          <w:p w:rsidRPr="00AD6A7D" w:rsidR="00906F32" w:rsidP="00393EFF" w:rsidRDefault="00906F32" w14:paraId="3D72760B" w14:textId="77777777">
            <w:pPr>
              <w:spacing w:line="240" w:lineRule="auto"/>
              <w:rPr>
                <w:rFonts w:eastAsia="Times New Roman"/>
                <w:lang w:eastAsia="nl-NL"/>
              </w:rPr>
            </w:pPr>
          </w:p>
        </w:tc>
      </w:tr>
      <w:tr w:rsidRPr="00AD6A7D" w:rsidR="00393EFF" w:rsidTr="32BA1B64" w14:paraId="65E02859" w14:textId="77777777">
        <w:trPr>
          <w:trHeight w:val="300"/>
        </w:trPr>
        <w:tc>
          <w:tcPr>
            <w:tcW w:w="840" w:type="dxa"/>
            <w:tcMar/>
            <w:hideMark/>
          </w:tcPr>
          <w:p w:rsidRPr="00AD6A7D" w:rsidR="00393EFF" w:rsidP="00393EFF" w:rsidRDefault="00393EFF" w14:paraId="18A739FF" w14:textId="77777777">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AD6A7D" w:rsidR="00393EFF" w:rsidP="00393EFF" w:rsidRDefault="00393EFF" w14:paraId="6268B477" w14:textId="4175BD6D">
            <w:pPr>
              <w:spacing w:after="0" w:line="240" w:lineRule="auto"/>
              <w:textAlignment w:val="baseline"/>
              <w:rPr>
                <w:rFonts w:eastAsia="Times New Roman"/>
                <w:lang w:eastAsia="nl-NL"/>
              </w:rPr>
            </w:pPr>
            <w:r w:rsidRPr="00AD6A7D">
              <w:t xml:space="preserve">De ICT-prestatie </w:t>
            </w:r>
            <w:r w:rsidR="00380CD5">
              <w:t>is</w:t>
            </w:r>
            <w:r w:rsidRPr="00AD6A7D">
              <w:t xml:space="preserve"> benaderbaar via een “</w:t>
            </w:r>
            <w:proofErr w:type="spellStart"/>
            <w:r w:rsidRPr="00AD6A7D">
              <w:t>fully</w:t>
            </w:r>
            <w:proofErr w:type="spellEnd"/>
            <w:r w:rsidRPr="00AD6A7D">
              <w:t xml:space="preserve"> </w:t>
            </w:r>
            <w:proofErr w:type="spellStart"/>
            <w:r w:rsidRPr="00AD6A7D">
              <w:t>qualified</w:t>
            </w:r>
            <w:proofErr w:type="spellEnd"/>
            <w:r w:rsidRPr="00AD6A7D">
              <w:t xml:space="preserve"> domain name”.</w:t>
            </w:r>
          </w:p>
        </w:tc>
        <w:tc>
          <w:tcPr>
            <w:tcW w:w="1417" w:type="dxa"/>
            <w:tcMar/>
          </w:tcPr>
          <w:p w:rsidRPr="00AD6A7D" w:rsidR="00393EFF" w:rsidP="00393EFF" w:rsidRDefault="00393EFF" w14:paraId="302FAAA1" w14:textId="02BB4B59">
            <w:pPr>
              <w:spacing w:line="240" w:lineRule="auto"/>
            </w:pPr>
          </w:p>
        </w:tc>
      </w:tr>
      <w:tr w:rsidR="05FABC87" w:rsidTr="32BA1B64" w14:paraId="61EF4400" w14:textId="77777777">
        <w:trPr>
          <w:trHeight w:val="300"/>
        </w:trPr>
        <w:tc>
          <w:tcPr>
            <w:tcW w:w="840" w:type="dxa"/>
            <w:tcMar/>
            <w:hideMark/>
          </w:tcPr>
          <w:p w:rsidRPr="005B2D67" w:rsidR="471158AC" w:rsidP="005B2D67" w:rsidRDefault="471158AC" w14:paraId="64E80885" w14:textId="6A7813CC">
            <w:pPr>
              <w:numPr>
                <w:ilvl w:val="0"/>
                <w:numId w:val="6"/>
              </w:numPr>
              <w:spacing w:after="0" w:line="240" w:lineRule="auto"/>
              <w:ind w:left="-9" w:right="-147" w:firstLine="0"/>
              <w:textAlignment w:val="baseline"/>
              <w:rPr>
                <w:rFonts w:eastAsia="Times New Roman"/>
                <w:color w:val="000000"/>
                <w:lang w:eastAsia="nl-NL"/>
              </w:rPr>
            </w:pPr>
          </w:p>
        </w:tc>
        <w:tc>
          <w:tcPr>
            <w:tcW w:w="8086" w:type="dxa"/>
            <w:tcMar/>
          </w:tcPr>
          <w:p w:rsidRPr="005B2D67" w:rsidR="7B910854" w:rsidP="00177962" w:rsidRDefault="7B910854" w14:paraId="3577F606" w14:textId="4151CB91">
            <w:pPr>
              <w:spacing w:after="0" w:line="240" w:lineRule="auto"/>
              <w:ind w:left="-9" w:right="-147"/>
              <w:textAlignment w:val="baseline"/>
              <w:rPr>
                <w:rFonts w:eastAsia="Times New Roman"/>
                <w:color w:val="000000"/>
                <w:lang w:eastAsia="nl-NL"/>
              </w:rPr>
            </w:pPr>
            <w:r w:rsidRPr="005B2D67">
              <w:rPr>
                <w:rFonts w:eastAsia="Times New Roman"/>
                <w:color w:val="000000"/>
                <w:lang w:eastAsia="nl-NL"/>
              </w:rPr>
              <w:t xml:space="preserve">De ICT-prestatie dient aantoonbaar invulling te geven aan de eisen van archivering en vernietiging </w:t>
            </w:r>
            <w:r w:rsidRPr="005B2D67" w:rsidR="42550DA8">
              <w:rPr>
                <w:rFonts w:eastAsia="Times New Roman"/>
                <w:color w:val="000000"/>
                <w:lang w:eastAsia="nl-NL"/>
              </w:rPr>
              <w:t>in overeenstemming met</w:t>
            </w:r>
            <w:r w:rsidRPr="005B2D67">
              <w:rPr>
                <w:rFonts w:eastAsia="Times New Roman"/>
                <w:color w:val="000000"/>
                <w:lang w:eastAsia="nl-NL"/>
              </w:rPr>
              <w:t xml:space="preserve"> de Archiefwet:</w:t>
            </w:r>
          </w:p>
          <w:p w:rsidRPr="005B2D67" w:rsidR="7B910854" w:rsidP="002A3F8A" w:rsidRDefault="7B910854" w14:paraId="134FB8B6" w14:textId="44482956">
            <w:pPr>
              <w:pStyle w:val="ListParagraph"/>
              <w:numPr>
                <w:ilvl w:val="0"/>
                <w:numId w:val="67"/>
              </w:numPr>
              <w:spacing w:after="0" w:line="240" w:lineRule="auto"/>
              <w:ind w:right="-147"/>
              <w:textAlignment w:val="baseline"/>
              <w:rPr>
                <w:rFonts w:eastAsia="Times New Roman"/>
                <w:color w:val="000000"/>
                <w:lang w:eastAsia="nl-NL"/>
              </w:rPr>
            </w:pPr>
            <w:r w:rsidRPr="005B2D67">
              <w:rPr>
                <w:rFonts w:eastAsia="Times New Roman"/>
                <w:color w:val="000000"/>
                <w:lang w:eastAsia="nl-NL"/>
              </w:rPr>
              <w:t>Mogelijkheid tot definitief verwijderen van informatieobjecten in bulk beheeracties</w:t>
            </w:r>
          </w:p>
          <w:p w:rsidRPr="005B2D67" w:rsidR="7B910854" w:rsidP="002A3F8A" w:rsidRDefault="7B910854" w14:paraId="1E66A2AE" w14:textId="4DFA846C">
            <w:pPr>
              <w:pStyle w:val="ListParagraph"/>
              <w:numPr>
                <w:ilvl w:val="0"/>
                <w:numId w:val="67"/>
              </w:numPr>
              <w:spacing w:after="0" w:line="240" w:lineRule="auto"/>
              <w:ind w:right="-147"/>
              <w:textAlignment w:val="baseline"/>
              <w:rPr>
                <w:rFonts w:eastAsia="Times New Roman"/>
                <w:color w:val="000000"/>
                <w:lang w:eastAsia="nl-NL"/>
              </w:rPr>
            </w:pPr>
            <w:r w:rsidRPr="005B2D67">
              <w:rPr>
                <w:rFonts w:eastAsia="Times New Roman"/>
                <w:color w:val="000000"/>
                <w:lang w:eastAsia="nl-NL"/>
              </w:rPr>
              <w:t>Mogelijkheid toekennen van bewaartermijnen aan informatieobjecten</w:t>
            </w:r>
            <w:r w:rsidRPr="005B2D67" w:rsidR="6265EE5C">
              <w:rPr>
                <w:rFonts w:eastAsia="Times New Roman"/>
                <w:color w:val="000000"/>
                <w:lang w:eastAsia="nl-NL"/>
              </w:rPr>
              <w:t xml:space="preserve"> en het opstellen van lijsten van informatieobjecten met verstreken bewaartermijn</w:t>
            </w:r>
            <w:r w:rsidRPr="005B2D67" w:rsidR="05882E89">
              <w:rPr>
                <w:rFonts w:eastAsia="Times New Roman"/>
                <w:color w:val="000000"/>
                <w:lang w:eastAsia="nl-NL"/>
              </w:rPr>
              <w:t xml:space="preserve">. </w:t>
            </w:r>
            <w:r w:rsidRPr="005B2D67" w:rsidR="5F49B29B">
              <w:rPr>
                <w:rFonts w:eastAsia="Times New Roman"/>
                <w:color w:val="000000"/>
                <w:lang w:eastAsia="nl-NL"/>
              </w:rPr>
              <w:t>O</w:t>
            </w:r>
            <w:r w:rsidRPr="005B2D67" w:rsidR="2B594775">
              <w:rPr>
                <w:rFonts w:eastAsia="Times New Roman"/>
                <w:color w:val="000000"/>
                <w:lang w:eastAsia="nl-NL"/>
              </w:rPr>
              <w:t>f</w:t>
            </w:r>
            <w:r w:rsidRPr="005B2D67" w:rsidR="22E7C6BE">
              <w:rPr>
                <w:rFonts w:eastAsia="Times New Roman"/>
                <w:color w:val="000000"/>
                <w:lang w:eastAsia="nl-NL"/>
              </w:rPr>
              <w:t xml:space="preserve"> de</w:t>
            </w:r>
            <w:r w:rsidRPr="005B2D67">
              <w:rPr>
                <w:rFonts w:eastAsia="Times New Roman"/>
                <w:color w:val="000000"/>
                <w:lang w:eastAsia="nl-NL"/>
              </w:rPr>
              <w:t xml:space="preserve"> mogelijkheid tot het </w:t>
            </w:r>
            <w:r w:rsidRPr="005B2D67" w:rsidR="47D422CA">
              <w:rPr>
                <w:rFonts w:eastAsia="Times New Roman"/>
                <w:color w:val="000000"/>
                <w:lang w:eastAsia="nl-NL"/>
              </w:rPr>
              <w:t xml:space="preserve">realiseren </w:t>
            </w:r>
            <w:r w:rsidRPr="005B2D67">
              <w:rPr>
                <w:rFonts w:eastAsia="Times New Roman"/>
                <w:color w:val="000000"/>
                <w:lang w:eastAsia="nl-NL"/>
              </w:rPr>
              <w:t xml:space="preserve">van een koppeling met </w:t>
            </w:r>
            <w:proofErr w:type="spellStart"/>
            <w:r w:rsidRPr="005B2D67">
              <w:rPr>
                <w:rFonts w:eastAsia="Times New Roman"/>
                <w:color w:val="000000"/>
                <w:lang w:eastAsia="nl-NL"/>
              </w:rPr>
              <w:t>xxllnc</w:t>
            </w:r>
            <w:proofErr w:type="spellEnd"/>
            <w:r w:rsidRPr="005B2D67">
              <w:rPr>
                <w:rFonts w:eastAsia="Times New Roman"/>
                <w:color w:val="000000"/>
                <w:lang w:eastAsia="nl-NL"/>
              </w:rPr>
              <w:t xml:space="preserve"> zaken</w:t>
            </w:r>
            <w:r w:rsidRPr="005B2D67" w:rsidR="5AFDD4D0">
              <w:rPr>
                <w:rFonts w:eastAsia="Times New Roman"/>
                <w:color w:val="000000"/>
                <w:lang w:eastAsia="nl-NL"/>
              </w:rPr>
              <w:t xml:space="preserve"> zoals bedoeld onder 1.1 Gewenste koppelingen </w:t>
            </w:r>
            <w:r w:rsidRPr="005B2D67" w:rsidR="33BD96A6">
              <w:rPr>
                <w:rFonts w:eastAsia="Times New Roman"/>
                <w:color w:val="000000"/>
                <w:lang w:eastAsia="nl-NL"/>
              </w:rPr>
              <w:t xml:space="preserve">in </w:t>
            </w:r>
            <w:r w:rsidR="0008414F">
              <w:rPr>
                <w:rFonts w:eastAsia="Times New Roman"/>
                <w:color w:val="000000"/>
                <w:lang w:eastAsia="nl-NL"/>
              </w:rPr>
              <w:t>b</w:t>
            </w:r>
            <w:r w:rsidRPr="005B2D67" w:rsidR="33BD96A6">
              <w:rPr>
                <w:rFonts w:eastAsia="Times New Roman"/>
                <w:color w:val="000000"/>
                <w:lang w:eastAsia="nl-NL"/>
              </w:rPr>
              <w:t>ijlage 5</w:t>
            </w:r>
            <w:r w:rsidR="00927284">
              <w:rPr>
                <w:rFonts w:eastAsia="Times New Roman"/>
                <w:color w:val="000000"/>
                <w:lang w:eastAsia="nl-NL"/>
              </w:rPr>
              <w:t xml:space="preserve"> </w:t>
            </w:r>
            <w:proofErr w:type="spellStart"/>
            <w:r w:rsidR="00927284">
              <w:rPr>
                <w:rFonts w:eastAsia="Times New Roman"/>
                <w:color w:val="000000"/>
                <w:lang w:eastAsia="nl-NL"/>
              </w:rPr>
              <w:t>Achtergondinformatie</w:t>
            </w:r>
            <w:proofErr w:type="spellEnd"/>
            <w:r w:rsidR="0008414F">
              <w:rPr>
                <w:rFonts w:eastAsia="Times New Roman"/>
                <w:color w:val="000000"/>
                <w:lang w:eastAsia="nl-NL"/>
              </w:rPr>
              <w:t>.</w:t>
            </w:r>
          </w:p>
        </w:tc>
        <w:tc>
          <w:tcPr>
            <w:tcW w:w="1417" w:type="dxa"/>
            <w:tcMar/>
          </w:tcPr>
          <w:p w:rsidR="05FABC87" w:rsidP="05FABC87" w:rsidRDefault="05FABC87" w14:paraId="521A6688" w14:textId="2E293320">
            <w:pPr>
              <w:spacing w:line="240" w:lineRule="auto"/>
            </w:pPr>
          </w:p>
        </w:tc>
      </w:tr>
    </w:tbl>
    <w:p w:rsidR="05FABC87" w:rsidRDefault="05FABC87" w14:paraId="2A6F9EB6" w14:textId="7BAB78B7"/>
    <w:p w:rsidR="05FABC87" w:rsidRDefault="05FABC87" w14:paraId="618742AC" w14:textId="31C39EEC"/>
    <w:p w:rsidR="05FABC87" w:rsidRDefault="05FABC87" w14:paraId="60424185" w14:textId="1C6BB44D"/>
    <w:p w:rsidRPr="00AD6A7D" w:rsidR="004056E6" w:rsidP="6E2A6646" w:rsidRDefault="42E3F88F" w14:paraId="6378C67B" w14:textId="77777777">
      <w:pPr>
        <w:pStyle w:val="Heading2"/>
        <w:spacing w:before="240" w:after="120"/>
        <w:rPr>
          <w:b/>
          <w:bCs/>
          <w:sz w:val="20"/>
          <w:szCs w:val="20"/>
        </w:rPr>
      </w:pPr>
      <w:bookmarkStart w:name="_Toc1330106867" w:id="7"/>
      <w:bookmarkStart w:name="_Toc219810506" w:id="8"/>
      <w:r w:rsidRPr="6E2A6646">
        <w:rPr>
          <w:b/>
          <w:bCs/>
          <w:sz w:val="20"/>
          <w:szCs w:val="20"/>
        </w:rPr>
        <w:t>Privacy en informatieveiligheid</w:t>
      </w:r>
      <w:bookmarkEnd w:id="7"/>
      <w:bookmarkEnd w:id="8"/>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57" w:type="dxa"/>
          <w:bottom w:w="57" w:type="dxa"/>
        </w:tblCellMar>
        <w:tblLook w:val="04A0" w:firstRow="1" w:lastRow="0" w:firstColumn="1" w:lastColumn="0" w:noHBand="0" w:noVBand="1"/>
      </w:tblPr>
      <w:tblGrid>
        <w:gridCol w:w="1271"/>
        <w:gridCol w:w="7796"/>
      </w:tblGrid>
      <w:tr w:rsidRPr="00AD6A7D" w:rsidR="0035273E" w:rsidTr="53EE9DC8" w14:paraId="699F0B30" w14:textId="77777777">
        <w:trPr>
          <w:trHeight w:val="210"/>
          <w:tblHeader/>
        </w:trPr>
        <w:tc>
          <w:tcPr>
            <w:tcW w:w="1271" w:type="dxa"/>
            <w:shd w:val="clear" w:color="auto" w:fill="538135" w:themeFill="accent6" w:themeFillShade="BF"/>
            <w:tcMar/>
          </w:tcPr>
          <w:p w:rsidRPr="00AD6A7D" w:rsidR="004056E6" w:rsidP="007D2C32" w:rsidRDefault="00CD5084" w14:paraId="2B6348F5" w14:textId="6CE84CB9">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796" w:type="dxa"/>
            <w:shd w:val="clear" w:color="auto" w:fill="538135" w:themeFill="accent6" w:themeFillShade="BF"/>
            <w:tcMar/>
          </w:tcPr>
          <w:p w:rsidRPr="00AD6A7D" w:rsidR="004056E6" w:rsidP="007D2C32" w:rsidRDefault="004056E6" w14:paraId="1AF2A48A" w14:textId="77777777">
            <w:pPr>
              <w:spacing w:after="0" w:line="240" w:lineRule="auto"/>
              <w:textAlignment w:val="baseline"/>
              <w:rPr>
                <w:b/>
                <w:bCs/>
                <w:color w:val="FFFFFF" w:themeColor="background1"/>
              </w:rPr>
            </w:pPr>
            <w:r w:rsidRPr="00AD6A7D">
              <w:rPr>
                <w:b/>
                <w:bCs/>
                <w:color w:val="FFFFFF" w:themeColor="background1"/>
              </w:rPr>
              <w:t>Omschrijving</w:t>
            </w:r>
          </w:p>
        </w:tc>
      </w:tr>
      <w:tr w:rsidRPr="00AD6A7D" w:rsidR="004056E6" w:rsidTr="53EE9DC8" w14:paraId="0B98220C" w14:textId="77777777">
        <w:trPr>
          <w:trHeight w:val="210"/>
        </w:trPr>
        <w:tc>
          <w:tcPr>
            <w:tcW w:w="1271" w:type="dxa"/>
            <w:tcMar/>
          </w:tcPr>
          <w:p w:rsidRPr="00AD6A7D" w:rsidR="004056E6" w:rsidP="000826E6" w:rsidRDefault="004056E6" w14:paraId="157D0E1A"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7D2C32" w:rsidRDefault="004056E6" w14:paraId="7992B0DE" w14:textId="4E17977F">
            <w:pPr>
              <w:spacing w:after="0" w:line="240" w:lineRule="auto"/>
              <w:textAlignment w:val="baseline"/>
              <w:rPr>
                <w:rFonts w:eastAsia="Calibri"/>
              </w:rPr>
            </w:pPr>
            <w:r w:rsidRPr="00AD6A7D">
              <w:t>De verwerking van persoonsgegevens vindt plaats binnen de Europese Economische Ruimte.</w:t>
            </w:r>
          </w:p>
        </w:tc>
      </w:tr>
      <w:tr w:rsidRPr="00AD6A7D" w:rsidR="004B6722" w:rsidTr="53EE9DC8" w14:paraId="6C56B7AF" w14:textId="77777777">
        <w:trPr>
          <w:trHeight w:val="480"/>
        </w:trPr>
        <w:tc>
          <w:tcPr>
            <w:tcW w:w="1271" w:type="dxa"/>
            <w:tcMar/>
          </w:tcPr>
          <w:p w:rsidRPr="00AD6A7D" w:rsidR="004B6722" w:rsidP="000826E6" w:rsidRDefault="004B6722" w14:paraId="51F2D8BF"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B6722" w:rsidP="007D2C32" w:rsidRDefault="004B6722" w14:paraId="6C71FF29" w14:textId="7EBC2510">
            <w:pPr>
              <w:spacing w:after="0" w:line="240" w:lineRule="auto"/>
              <w:textAlignment w:val="baseline"/>
            </w:pPr>
            <w:r w:rsidRPr="00AD6A7D">
              <w:t xml:space="preserve">Bij gunning en gedurende de looptijd van de overeenkomst voldoet de ICT-prestatie aan een 100%-score op </w:t>
            </w:r>
            <w:hyperlink r:id="rId15">
              <w:r w:rsidRPr="62FA0552">
                <w:rPr>
                  <w:rStyle w:val="Hyperlink"/>
                </w:rPr>
                <w:t>https://internet.nl/</w:t>
              </w:r>
            </w:hyperlink>
            <w:r w:rsidRPr="00AD6A7D">
              <w:t xml:space="preserve">, </w:t>
            </w:r>
          </w:p>
        </w:tc>
      </w:tr>
      <w:tr w:rsidRPr="00AD6A7D" w:rsidR="004056E6" w:rsidTr="53EE9DC8" w14:paraId="054BF0F8" w14:textId="77777777">
        <w:trPr>
          <w:trHeight w:val="210"/>
        </w:trPr>
        <w:tc>
          <w:tcPr>
            <w:tcW w:w="1271" w:type="dxa"/>
            <w:tcMar/>
          </w:tcPr>
          <w:p w:rsidRPr="00AD6A7D" w:rsidR="004056E6" w:rsidP="000826E6" w:rsidRDefault="004056E6" w14:paraId="665EE153"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00B364FF" w:rsidP="007D2C32" w:rsidRDefault="004056E6" w14:paraId="242801D3" w14:textId="71564A30">
            <w:pPr>
              <w:spacing w:after="0" w:line="240" w:lineRule="auto"/>
              <w:textAlignment w:val="baseline"/>
            </w:pPr>
            <w:r w:rsidRPr="00AD6A7D">
              <w:t xml:space="preserve">Ten aanzien van gebeurtenissen die relevant zijn voor het analyseren van beveiligingsincidenten beschikt de </w:t>
            </w:r>
            <w:r w:rsidRPr="00AD6A7D" w:rsidR="0038203C">
              <w:t>ICT-prestatie</w:t>
            </w:r>
            <w:r w:rsidRPr="00AD6A7D">
              <w:t xml:space="preserve"> over</w:t>
            </w:r>
            <w:r w:rsidR="00B364FF">
              <w:t>:</w:t>
            </w:r>
            <w:r w:rsidRPr="00AD6A7D">
              <w:t xml:space="preserve"> </w:t>
            </w:r>
          </w:p>
          <w:p w:rsidR="00B364FF" w:rsidP="00AC0A25" w:rsidRDefault="004056E6" w14:paraId="41BF7B15" w14:textId="77777777">
            <w:pPr>
              <w:pStyle w:val="ListParagraph"/>
              <w:numPr>
                <w:ilvl w:val="0"/>
                <w:numId w:val="53"/>
              </w:numPr>
              <w:spacing w:after="0" w:line="240" w:lineRule="auto"/>
              <w:textAlignment w:val="baseline"/>
            </w:pPr>
            <w:proofErr w:type="gramStart"/>
            <w:r w:rsidRPr="00AD6A7D">
              <w:t>een</w:t>
            </w:r>
            <w:proofErr w:type="gramEnd"/>
            <w:r w:rsidRPr="00AD6A7D">
              <w:t xml:space="preserve"> niet-muteerbare audit</w:t>
            </w:r>
            <w:r w:rsidRPr="00AD6A7D" w:rsidR="00624FAB">
              <w:t>-</w:t>
            </w:r>
            <w:proofErr w:type="spellStart"/>
            <w:r w:rsidRPr="00AD6A7D">
              <w:t>trail</w:t>
            </w:r>
            <w:proofErr w:type="spellEnd"/>
            <w:r w:rsidRPr="00AD6A7D">
              <w:t xml:space="preserve"> met daarin minimaal de gebeurtenis; de benodigde informatie die nodig is om het incident met hoge mate van zekerheid te herleiden tot een natuurlijk persoon; </w:t>
            </w:r>
          </w:p>
          <w:p w:rsidR="00B364FF" w:rsidP="00AC0A25" w:rsidRDefault="004056E6" w14:paraId="508F8A59" w14:textId="77777777">
            <w:pPr>
              <w:pStyle w:val="ListParagraph"/>
              <w:numPr>
                <w:ilvl w:val="0"/>
                <w:numId w:val="53"/>
              </w:numPr>
              <w:spacing w:after="0" w:line="240" w:lineRule="auto"/>
              <w:textAlignment w:val="baseline"/>
            </w:pPr>
            <w:proofErr w:type="gramStart"/>
            <w:r w:rsidRPr="00AD6A7D">
              <w:t>het</w:t>
            </w:r>
            <w:proofErr w:type="gramEnd"/>
            <w:r w:rsidRPr="00AD6A7D">
              <w:t xml:space="preserve"> gebruikte apparaat; </w:t>
            </w:r>
          </w:p>
          <w:p w:rsidR="00B364FF" w:rsidP="00AC0A25" w:rsidRDefault="004056E6" w14:paraId="3CE9D834" w14:textId="77777777">
            <w:pPr>
              <w:pStyle w:val="ListParagraph"/>
              <w:numPr>
                <w:ilvl w:val="0"/>
                <w:numId w:val="53"/>
              </w:numPr>
              <w:spacing w:after="0" w:line="240" w:lineRule="auto"/>
              <w:textAlignment w:val="baseline"/>
            </w:pPr>
            <w:proofErr w:type="gramStart"/>
            <w:r w:rsidRPr="00AD6A7D">
              <w:t>de</w:t>
            </w:r>
            <w:proofErr w:type="gramEnd"/>
            <w:r w:rsidRPr="00AD6A7D">
              <w:t xml:space="preserve"> gebruikte applicatie; het IP-adres (in/uit); </w:t>
            </w:r>
          </w:p>
          <w:p w:rsidR="00B364FF" w:rsidP="00AC0A25" w:rsidRDefault="004056E6" w14:paraId="1CBB5A80" w14:textId="50C7A4F9">
            <w:pPr>
              <w:pStyle w:val="ListParagraph"/>
              <w:numPr>
                <w:ilvl w:val="0"/>
                <w:numId w:val="53"/>
              </w:numPr>
              <w:spacing w:after="0" w:line="240" w:lineRule="auto"/>
              <w:textAlignment w:val="baseline"/>
            </w:pPr>
            <w:proofErr w:type="gramStart"/>
            <w:r w:rsidRPr="00AD6A7D">
              <w:t>het</w:t>
            </w:r>
            <w:proofErr w:type="gramEnd"/>
            <w:r w:rsidRPr="00AD6A7D">
              <w:t xml:space="preserve"> datavolume; het resultaat van de handeling; datum en tijdstip van de gebeurtenis. </w:t>
            </w:r>
          </w:p>
          <w:p w:rsidR="00B364FF" w:rsidP="007D2C32" w:rsidRDefault="00B364FF" w14:paraId="4E1BE6E7" w14:textId="77777777">
            <w:pPr>
              <w:spacing w:after="0" w:line="240" w:lineRule="auto"/>
              <w:textAlignment w:val="baseline"/>
            </w:pPr>
          </w:p>
          <w:p w:rsidRPr="00AD6A7D" w:rsidR="004056E6" w:rsidP="007D2C32" w:rsidRDefault="004056E6" w14:paraId="60F72B7B" w14:textId="3D3FA7FA">
            <w:pPr>
              <w:spacing w:after="0" w:line="240" w:lineRule="auto"/>
              <w:textAlignment w:val="baseline"/>
            </w:pPr>
            <w:r w:rsidRPr="00AD6A7D">
              <w:t xml:space="preserve">Een logregel bevat in geen geval gegevens die tot het doorbreken van de beveiliging kunnen leiden. De bewaarperiode van de </w:t>
            </w:r>
            <w:proofErr w:type="spellStart"/>
            <w:r w:rsidRPr="00AD6A7D">
              <w:t>logging</w:t>
            </w:r>
            <w:proofErr w:type="spellEnd"/>
            <w:r w:rsidRPr="00AD6A7D">
              <w:t xml:space="preserve"> is 6 maanden. Binnen deze periode is de beschikbaarheid van de loginformatie gewaarborgd.</w:t>
            </w:r>
          </w:p>
        </w:tc>
      </w:tr>
      <w:tr w:rsidRPr="00AD6A7D" w:rsidR="00EA7B7A" w:rsidTr="53EE9DC8" w14:paraId="48326BA5" w14:textId="77777777">
        <w:trPr>
          <w:trHeight w:val="210"/>
        </w:trPr>
        <w:tc>
          <w:tcPr>
            <w:tcW w:w="1271" w:type="dxa"/>
            <w:tcMar/>
          </w:tcPr>
          <w:p w:rsidRPr="00AD6A7D" w:rsidR="00EA7B7A" w:rsidP="000826E6" w:rsidRDefault="00EA7B7A" w14:paraId="184BE637"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008278E0" w:rsidP="007D2C32" w:rsidRDefault="00EA7B7A" w14:paraId="73A821A0" w14:textId="77777777">
            <w:pPr>
              <w:spacing w:after="0" w:line="240" w:lineRule="auto"/>
              <w:textAlignment w:val="baseline"/>
            </w:pPr>
            <w:r w:rsidRPr="00EA7B7A">
              <w:t xml:space="preserve">De </w:t>
            </w:r>
            <w:r>
              <w:t xml:space="preserve">ICT-prestatie </w:t>
            </w:r>
            <w:r w:rsidRPr="00EA7B7A">
              <w:t xml:space="preserve">moet bij elke toegang tot en verwerking van persoonsgegevens een volledig en betrouwbaar </w:t>
            </w:r>
            <w:proofErr w:type="spellStart"/>
            <w:r w:rsidRPr="00EA7B7A">
              <w:t>audittrail</w:t>
            </w:r>
            <w:proofErr w:type="spellEnd"/>
            <w:r w:rsidRPr="00EA7B7A">
              <w:t xml:space="preserve"> bijhouden. </w:t>
            </w:r>
          </w:p>
          <w:p w:rsidR="008278E0" w:rsidP="008278E0" w:rsidRDefault="00EA7B7A" w14:paraId="7AF76B6E" w14:textId="77777777">
            <w:pPr>
              <w:pStyle w:val="ListParagraph"/>
              <w:numPr>
                <w:ilvl w:val="0"/>
                <w:numId w:val="66"/>
              </w:numPr>
              <w:spacing w:after="0" w:line="240" w:lineRule="auto"/>
              <w:textAlignment w:val="baseline"/>
            </w:pPr>
            <w:r w:rsidRPr="00EA7B7A">
              <w:t xml:space="preserve">Deze </w:t>
            </w:r>
            <w:proofErr w:type="spellStart"/>
            <w:r w:rsidRPr="00EA7B7A">
              <w:t>logging</w:t>
            </w:r>
            <w:proofErr w:type="spellEnd"/>
            <w:r w:rsidRPr="00EA7B7A">
              <w:t xml:space="preserve"> moet voldoen aan de vereisten uit de BIO2 en de Algemene Verordening Gegevensbescherming (AVG). </w:t>
            </w:r>
          </w:p>
          <w:p w:rsidR="008278E0" w:rsidP="008278E0" w:rsidRDefault="00EA7B7A" w14:paraId="1783BBC4" w14:textId="77777777">
            <w:pPr>
              <w:pStyle w:val="ListParagraph"/>
              <w:numPr>
                <w:ilvl w:val="0"/>
                <w:numId w:val="66"/>
              </w:numPr>
              <w:spacing w:after="0" w:line="240" w:lineRule="auto"/>
              <w:textAlignment w:val="baseline"/>
            </w:pPr>
            <w:r w:rsidRPr="00EA7B7A">
              <w:t xml:space="preserve">Het </w:t>
            </w:r>
            <w:proofErr w:type="spellStart"/>
            <w:r w:rsidRPr="00EA7B7A">
              <w:t>audittrail</w:t>
            </w:r>
            <w:proofErr w:type="spellEnd"/>
            <w:r w:rsidRPr="00EA7B7A">
              <w:t xml:space="preserve"> moet ten minste inzicht geven in wie toegang heeft gehad, welke gegevens zijn geraadpleegd, op welk moment</w:t>
            </w:r>
            <w:r w:rsidR="00D7698F">
              <w:t>.</w:t>
            </w:r>
          </w:p>
          <w:p w:rsidR="00EA7B7A" w:rsidP="008278E0" w:rsidRDefault="00EA7B7A" w14:paraId="1858EF1C" w14:textId="1C5C2EFF">
            <w:pPr>
              <w:pStyle w:val="ListParagraph"/>
              <w:numPr>
                <w:ilvl w:val="0"/>
                <w:numId w:val="66"/>
              </w:numPr>
              <w:spacing w:after="0" w:line="240" w:lineRule="auto"/>
              <w:textAlignment w:val="baseline"/>
            </w:pPr>
            <w:r w:rsidRPr="00EA7B7A">
              <w:t xml:space="preserve">De </w:t>
            </w:r>
            <w:proofErr w:type="spellStart"/>
            <w:r w:rsidRPr="00EA7B7A">
              <w:t>logging</w:t>
            </w:r>
            <w:proofErr w:type="spellEnd"/>
            <w:r w:rsidRPr="00EA7B7A">
              <w:t xml:space="preserve"> moet zodanig zijn ingericht dat de gemeente kan voldoen aan haar verplichtingen rondom toezicht, opsporing, ENSIA‑verantwoording en de verantwoordingsplicht vanuit de AVG.</w:t>
            </w:r>
          </w:p>
          <w:p w:rsidRPr="00AD6A7D" w:rsidR="00D7698F" w:rsidP="007D2C32" w:rsidRDefault="00D7698F" w14:paraId="32CB9C28" w14:textId="782DDCB8">
            <w:pPr>
              <w:spacing w:after="0" w:line="240" w:lineRule="auto"/>
              <w:textAlignment w:val="baseline"/>
            </w:pPr>
            <w:r>
              <w:t>D</w:t>
            </w:r>
            <w:r w:rsidRPr="00D7698F">
              <w:t xml:space="preserve">e opdrachtnemer zorgt voor het adequaat bewaken van de integriteit van de </w:t>
            </w:r>
            <w:proofErr w:type="spellStart"/>
            <w:r w:rsidRPr="00D7698F">
              <w:t>logginggegevens</w:t>
            </w:r>
            <w:proofErr w:type="spellEnd"/>
            <w:r>
              <w:t xml:space="preserve"> en kan deze ook aantonen op verzoek van de Opdrachtgever.</w:t>
            </w:r>
          </w:p>
        </w:tc>
      </w:tr>
      <w:tr w:rsidRPr="00AD6A7D" w:rsidR="004056E6" w:rsidTr="53EE9DC8" w14:paraId="0130F7AB" w14:textId="77777777">
        <w:trPr>
          <w:trHeight w:val="210"/>
        </w:trPr>
        <w:tc>
          <w:tcPr>
            <w:tcW w:w="1271" w:type="dxa"/>
            <w:tcMar/>
          </w:tcPr>
          <w:p w:rsidRPr="00AD6A7D" w:rsidR="004056E6" w:rsidP="000826E6" w:rsidRDefault="004056E6" w14:paraId="045D3D98"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7D2C32" w:rsidRDefault="004056E6" w14:paraId="0810A259" w14:textId="1A3CB7CA">
            <w:pPr>
              <w:spacing w:after="0" w:line="240" w:lineRule="auto"/>
              <w:textAlignment w:val="baseline"/>
            </w:pPr>
            <w:r w:rsidRPr="00AD6A7D">
              <w:t>De ICT</w:t>
            </w:r>
            <w:r w:rsidRPr="00AD6A7D" w:rsidR="00DD10C8">
              <w:t>-</w:t>
            </w:r>
            <w:r w:rsidRPr="00AD6A7D">
              <w:t xml:space="preserve">prestatie dient aantoonbaar invulling te geven aan de eisen van privacy </w:t>
            </w:r>
            <w:proofErr w:type="spellStart"/>
            <w:r w:rsidRPr="00AD6A7D">
              <w:t>by</w:t>
            </w:r>
            <w:proofErr w:type="spellEnd"/>
            <w:r w:rsidRPr="00AD6A7D">
              <w:t xml:space="preserve"> design en privacy </w:t>
            </w:r>
            <w:proofErr w:type="spellStart"/>
            <w:r w:rsidRPr="00AD6A7D">
              <w:t>by</w:t>
            </w:r>
            <w:proofErr w:type="spellEnd"/>
            <w:r w:rsidRPr="00AD6A7D">
              <w:t xml:space="preserve"> default en is</w:t>
            </w:r>
            <w:r w:rsidRPr="00AD6A7D" w:rsidR="006E5ED0">
              <w:t xml:space="preserve"> ISO 27001</w:t>
            </w:r>
            <w:r w:rsidRPr="00AD6A7D">
              <w:t xml:space="preserve"> gecertificeerd.</w:t>
            </w:r>
            <w:r w:rsidRPr="00AD6A7D" w:rsidR="00A9506B">
              <w:t xml:space="preserve"> De Opdrachtnemer </w:t>
            </w:r>
            <w:r w:rsidRPr="00AD6A7D" w:rsidR="00762E79">
              <w:t xml:space="preserve">kan dit desgewenst aantonen </w:t>
            </w:r>
            <w:r w:rsidR="00DD4995">
              <w:t>door</w:t>
            </w:r>
            <w:r w:rsidRPr="00AD6A7D" w:rsidR="00762E79">
              <w:t xml:space="preserve"> het aanleveren van </w:t>
            </w:r>
            <w:r w:rsidRPr="00AD6A7D" w:rsidR="006748F7">
              <w:t>formele bewijsstukken.</w:t>
            </w:r>
          </w:p>
        </w:tc>
      </w:tr>
      <w:tr w:rsidRPr="00AD6A7D" w:rsidR="004056E6" w:rsidTr="53EE9DC8" w14:paraId="6FB777D6" w14:textId="77777777">
        <w:trPr>
          <w:trHeight w:val="210"/>
        </w:trPr>
        <w:tc>
          <w:tcPr>
            <w:tcW w:w="1271" w:type="dxa"/>
            <w:tcMar/>
          </w:tcPr>
          <w:p w:rsidRPr="00AD6A7D" w:rsidR="004056E6" w:rsidP="000826E6" w:rsidRDefault="004056E6" w14:paraId="4E9A0B99"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7D2C32" w:rsidRDefault="00F230B9" w14:paraId="06BBDA6F" w14:textId="34118DE0">
            <w:pPr>
              <w:spacing w:after="0" w:line="240" w:lineRule="auto"/>
              <w:textAlignment w:val="baseline"/>
            </w:pPr>
            <w:r>
              <w:t>Opdrachtgever</w:t>
            </w:r>
            <w:r w:rsidRPr="00AD6A7D" w:rsidR="004056E6">
              <w:t xml:space="preserve"> </w:t>
            </w:r>
            <w:r w:rsidRPr="00AD6A7D" w:rsidR="15A7AA6C">
              <w:t>is</w:t>
            </w:r>
            <w:r w:rsidRPr="00AD6A7D" w:rsidR="004056E6">
              <w:t xml:space="preserve"> Verwerkingsverantwoordelijke zoals gedefinieerd in de AVG. Naast de verplichtingen die op Opdrachtnemer als (sub)verwerker voortvloeien uit de AVG, verklaart en verbindt Opdrachtnemer zich </w:t>
            </w:r>
            <w:proofErr w:type="gramStart"/>
            <w:r w:rsidRPr="00AD6A7D" w:rsidR="004056E6">
              <w:t>tevens</w:t>
            </w:r>
            <w:proofErr w:type="gramEnd"/>
            <w:r w:rsidRPr="00AD6A7D" w:rsidR="004056E6">
              <w:t xml:space="preserve"> om als onderdeel van de </w:t>
            </w:r>
            <w:proofErr w:type="gramStart"/>
            <w:r w:rsidRPr="00AD6A7D" w:rsidR="004056E6">
              <w:t>ICT prestatie</w:t>
            </w:r>
            <w:proofErr w:type="gramEnd"/>
            <w:r w:rsidRPr="00AD6A7D" w:rsidR="004056E6">
              <w:t xml:space="preserve"> zonder meerkosten te zullen meewerken aan de redelijke verzoeken van </w:t>
            </w:r>
            <w:r w:rsidRPr="00AD6A7D" w:rsidR="00B54238">
              <w:t xml:space="preserve">de opdrachtgever </w:t>
            </w:r>
            <w:r w:rsidRPr="00AD6A7D" w:rsidR="004056E6">
              <w:t xml:space="preserve">om uitvoering te geven aan de verplichtingen die voor de </w:t>
            </w:r>
            <w:r w:rsidRPr="00AD6A7D" w:rsidR="001F6158">
              <w:t>opdrachtgever</w:t>
            </w:r>
            <w:r w:rsidRPr="00AD6A7D" w:rsidR="004056E6">
              <w:t xml:space="preserve"> voortvloeien uit de AVG. Daaronder valt eveneens om tot het uitvoeren van een DPIA. Wanneer gedurende de looptijd van de Overeenkomst uit een DPIA blijkt dat onderdelen van de </w:t>
            </w:r>
            <w:proofErr w:type="gramStart"/>
            <w:r w:rsidRPr="00AD6A7D" w:rsidR="004056E6">
              <w:t>ICT prestatie</w:t>
            </w:r>
            <w:proofErr w:type="gramEnd"/>
            <w:r w:rsidRPr="00AD6A7D" w:rsidR="004056E6">
              <w:t xml:space="preserve"> aanpassing behoeven, zal Opdrachtnemer die aanpassingen doorvoeren, zonder dat de Opdrachtgever een aanvullende vergoeding verschuldigd zijn. </w:t>
            </w:r>
          </w:p>
        </w:tc>
      </w:tr>
      <w:tr w:rsidRPr="00AD6A7D" w:rsidR="004056E6" w:rsidTr="53EE9DC8" w14:paraId="32562F5D" w14:textId="77777777">
        <w:trPr>
          <w:trHeight w:val="210"/>
        </w:trPr>
        <w:tc>
          <w:tcPr>
            <w:tcW w:w="1271" w:type="dxa"/>
            <w:tcMar/>
          </w:tcPr>
          <w:p w:rsidRPr="00AD6A7D" w:rsidR="004056E6" w:rsidP="000826E6" w:rsidRDefault="004056E6" w14:paraId="6C7D50B0"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3D4D86" w:rsidP="007D2C32" w:rsidRDefault="004056E6" w14:paraId="38081035" w14:textId="03B48864">
            <w:pPr>
              <w:spacing w:after="0" w:line="240" w:lineRule="auto"/>
              <w:textAlignment w:val="baseline"/>
            </w:pPr>
            <w:r w:rsidR="004056E6">
              <w:rPr/>
              <w:t>De Opdrachtnemer</w:t>
            </w:r>
            <w:r w:rsidRPr="53EE9DC8" w:rsidR="004056E6">
              <w:rPr>
                <w:color w:val="FF0000"/>
              </w:rPr>
              <w:t xml:space="preserve"> </w:t>
            </w:r>
            <w:r w:rsidRPr="53EE9DC8" w:rsidR="7BC2D34A">
              <w:rPr>
                <w:color w:val="FF0000"/>
              </w:rPr>
              <w:t>van perceel 1</w:t>
            </w:r>
            <w:r w:rsidR="7BC2D34A">
              <w:rPr/>
              <w:t xml:space="preserve"> </w:t>
            </w:r>
            <w:r w:rsidR="004056E6">
              <w:rPr/>
              <w:t xml:space="preserve">overlegt jaarlijks een ISAE 3402 type II </w:t>
            </w:r>
            <w:r w:rsidR="004056E6">
              <w:rPr/>
              <w:t>assurance</w:t>
            </w:r>
            <w:r w:rsidR="004056E6">
              <w:rPr/>
              <w:t xml:space="preserve">-rapport (of gelijksoortig bewijs) van een onafhankelijk auditor voor de werking van de beheersmaatregelen met betrekking tot aangeboden de </w:t>
            </w:r>
            <w:r w:rsidR="004056E6">
              <w:rPr/>
              <w:t>ICT prestatie</w:t>
            </w:r>
            <w:r w:rsidR="004056E6">
              <w:rPr/>
              <w:t>, zonder hiervoor kosten in rekening te brengen.</w:t>
            </w:r>
          </w:p>
          <w:p w:rsidRPr="00AD6A7D" w:rsidR="003D4D86" w:rsidP="53EE9DC8" w:rsidRDefault="004056E6" w14:paraId="1E8D6B32" w14:textId="75B66027">
            <w:pPr>
              <w:shd w:val="clear" w:color="auto" w:fill="FFFFFF" w:themeFill="background1"/>
              <w:spacing w:before="0" w:beforeAutospacing="off" w:after="0" w:afterAutospacing="off" w:line="240" w:lineRule="auto"/>
              <w:jc w:val="left"/>
              <w:textAlignment w:val="baseline"/>
              <w:rPr>
                <w:rFonts w:ascii="Aptos Narrow" w:hAnsi="Aptos Narrow" w:eastAsia="Aptos Narrow" w:cs="Aptos Narrow"/>
                <w:b w:val="0"/>
                <w:bCs w:val="0"/>
                <w:i w:val="0"/>
                <w:iCs w:val="0"/>
                <w:caps w:val="0"/>
                <w:smallCaps w:val="0"/>
                <w:noProof w:val="0"/>
                <w:color w:val="242424"/>
                <w:sz w:val="22"/>
                <w:szCs w:val="22"/>
                <w:lang w:val="nl-NL"/>
              </w:rPr>
            </w:pPr>
            <w:r w:rsidRPr="53EE9DC8" w:rsidR="793221D2">
              <w:rPr>
                <w:rFonts w:ascii="Aptos Narrow" w:hAnsi="Aptos Narrow" w:eastAsia="Aptos Narrow" w:cs="Aptos Narrow"/>
                <w:b w:val="0"/>
                <w:bCs w:val="0"/>
                <w:i w:val="0"/>
                <w:iCs w:val="0"/>
                <w:caps w:val="0"/>
                <w:smallCaps w:val="0"/>
                <w:noProof w:val="0"/>
                <w:color w:val="FF0000"/>
                <w:sz w:val="22"/>
                <w:szCs w:val="22"/>
                <w:lang w:val="nl-NL"/>
              </w:rPr>
              <w:t>V</w:t>
            </w:r>
            <w:r w:rsidRPr="53EE9DC8" w:rsidR="793221D2">
              <w:rPr>
                <w:rFonts w:ascii="Segoe UI" w:hAnsi="Segoe UI" w:eastAsia="Calibri" w:cs="Segoe UI" w:eastAsiaTheme="minorAscii"/>
                <w:noProof w:val="0"/>
                <w:color w:val="FF0000"/>
                <w:lang w:val="nl-NL" w:eastAsia="en-US" w:bidi="ar-SA"/>
              </w:rPr>
              <w:t>oor de andere 2 percelen volstaat de combinatie van ISO-27001 (of gelijkwaardig) met ISO-9001 (of gelijkwaardig).</w:t>
            </w:r>
          </w:p>
        </w:tc>
      </w:tr>
      <w:tr w:rsidRPr="00AD6A7D" w:rsidR="003D4D86" w:rsidTr="53EE9DC8" w14:paraId="0782FC6A" w14:textId="77777777">
        <w:trPr>
          <w:trHeight w:val="210"/>
        </w:trPr>
        <w:tc>
          <w:tcPr>
            <w:tcW w:w="1271" w:type="dxa"/>
            <w:tcMar/>
          </w:tcPr>
          <w:p w:rsidRPr="00AD6A7D" w:rsidR="003D4D86" w:rsidP="000826E6" w:rsidRDefault="003D4D86" w14:paraId="05A07BCA"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3D4D86" w:rsidP="0FD76ED2" w:rsidRDefault="003D4D86" w14:paraId="78B9B5DE" w14:textId="7030FBD8">
            <w:pPr>
              <w:tabs>
                <w:tab w:val="left" w:pos="2533"/>
              </w:tabs>
              <w:spacing w:after="0" w:line="240" w:lineRule="auto"/>
              <w:textAlignment w:val="baseline"/>
            </w:pPr>
            <w:proofErr w:type="gramStart"/>
            <w:r w:rsidRPr="003D4D86">
              <w:t>Indien</w:t>
            </w:r>
            <w:proofErr w:type="gramEnd"/>
            <w:r w:rsidRPr="003D4D86">
              <w:t xml:space="preserve"> de geleverde dienst onder de </w:t>
            </w:r>
            <w:proofErr w:type="spellStart"/>
            <w:r w:rsidRPr="003D4D86">
              <w:t>DigiD</w:t>
            </w:r>
            <w:proofErr w:type="spellEnd"/>
            <w:r w:rsidRPr="003D4D86">
              <w:t xml:space="preserve">-verplichtingen valt, verstrekt Opdrachtnemer daarnaast jaarlijks </w:t>
            </w:r>
            <w:r w:rsidR="7BA9DD08">
              <w:t xml:space="preserve">kosteloos </w:t>
            </w:r>
            <w:r w:rsidRPr="003D4D86">
              <w:t xml:space="preserve">een TPM/RSO-rapportage </w:t>
            </w:r>
            <w:proofErr w:type="gramStart"/>
            <w:r w:rsidRPr="003D4D86">
              <w:t>conform</w:t>
            </w:r>
            <w:proofErr w:type="gramEnd"/>
            <w:r w:rsidRPr="003D4D86">
              <w:t xml:space="preserve"> de </w:t>
            </w:r>
            <w:proofErr w:type="spellStart"/>
            <w:r w:rsidRPr="003D4D86">
              <w:t>Norea</w:t>
            </w:r>
            <w:proofErr w:type="spellEnd"/>
            <w:r w:rsidRPr="003D4D86">
              <w:t>-richtlijn 3000D (of gelijkwaardig bewijs), eveneens uitgevoerd door een onafhankelijke auditor</w:t>
            </w:r>
          </w:p>
        </w:tc>
      </w:tr>
      <w:tr w:rsidRPr="00AD6A7D" w:rsidR="004056E6" w:rsidTr="53EE9DC8" w14:paraId="3E4021F0" w14:textId="77777777">
        <w:trPr>
          <w:trHeight w:val="210"/>
        </w:trPr>
        <w:tc>
          <w:tcPr>
            <w:tcW w:w="1271" w:type="dxa"/>
            <w:tcMar/>
          </w:tcPr>
          <w:p w:rsidRPr="00AD6A7D" w:rsidR="004056E6" w:rsidP="000826E6" w:rsidRDefault="004056E6" w14:paraId="2F63C03A"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B14C3C" w:rsidP="007D2C32" w:rsidRDefault="00B14C3C" w14:paraId="20D248D0" w14:textId="0C896DD8">
            <w:pPr>
              <w:spacing w:after="0" w:line="240" w:lineRule="auto"/>
              <w:textAlignment w:val="baseline"/>
            </w:pPr>
            <w:r w:rsidR="4AD518C3">
              <w:rPr/>
              <w:t xml:space="preserve">De opdrachtnemer rapporteert – naast </w:t>
            </w:r>
            <w:r w:rsidR="4AD518C3">
              <w:rPr/>
              <w:t xml:space="preserve">bovenstaande </w:t>
            </w:r>
            <w:r w:rsidR="4AD518C3">
              <w:rPr/>
              <w:t xml:space="preserve">eisen – ten minste </w:t>
            </w:r>
            <w:r w:rsidR="136C8D10">
              <w:rPr/>
              <w:t>j</w:t>
            </w:r>
            <w:r w:rsidRPr="53EE9DC8" w:rsidR="4AD518C3">
              <w:rPr>
                <w:color w:val="FF0000"/>
              </w:rPr>
              <w:t>aarlijks</w:t>
            </w:r>
            <w:r w:rsidR="4AD518C3">
              <w:rPr/>
              <w:t xml:space="preserve">, en op verzoek van de opdrachtgever zo vaak als deze noodzakelijk acht, over de wijze waarop binnen de organisatie van opdrachtnemer de veiligheid en integriteit van de ICT-prestaties wordt gewaarborgd. Deze rapportage bevat </w:t>
            </w:r>
            <w:r w:rsidR="4AD518C3">
              <w:rPr/>
              <w:t>tevens</w:t>
            </w:r>
            <w:r w:rsidR="4AD518C3">
              <w:rPr/>
              <w:t xml:space="preserve"> een overzicht van (aanvullende) voorzorgsmaatregelen die zijn getroffen naar aanleiding van algemene ontwikkelingen en, waar relevant, specifiek ten aanzien van de opdrachtgever. De opdrachtgever behoudt het recht om tussentijds aanvullende informatie of bewijs op te vragen om zich ervan te vergewissen dat de genoemde waarborgen daadwerkelijk effectief zijn</w:t>
            </w:r>
            <w:r w:rsidR="4AD518C3">
              <w:rPr/>
              <w:t>.</w:t>
            </w:r>
          </w:p>
        </w:tc>
      </w:tr>
      <w:tr w:rsidRPr="00AD6A7D" w:rsidR="004056E6" w:rsidTr="53EE9DC8" w14:paraId="782FA796" w14:textId="77777777">
        <w:trPr>
          <w:trHeight w:val="210"/>
        </w:trPr>
        <w:tc>
          <w:tcPr>
            <w:tcW w:w="1271" w:type="dxa"/>
            <w:tcMar/>
          </w:tcPr>
          <w:p w:rsidRPr="00AD6A7D" w:rsidR="004056E6" w:rsidP="000826E6" w:rsidRDefault="004056E6" w14:paraId="3D62CDE1"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53EE9DC8" w:rsidRDefault="004056E6" w14:paraId="1280F47A" w14:textId="085BBF07">
            <w:pPr>
              <w:pStyle w:val="Normal"/>
              <w:spacing w:after="0" w:line="240" w:lineRule="auto"/>
              <w:textAlignment w:val="baseline"/>
              <w:rPr>
                <w:rFonts w:ascii="Segoe UI" w:hAnsi="Segoe UI" w:eastAsia="Segoe UI" w:cs="Segoe UI"/>
                <w:noProof w:val="0"/>
                <w:color w:val="FF0000"/>
                <w:sz w:val="20"/>
                <w:szCs w:val="20"/>
                <w:lang w:val="nl-NL"/>
              </w:rPr>
            </w:pPr>
            <w:r w:rsidRPr="53EE9DC8" w:rsidR="6944F0BC">
              <w:rPr>
                <w:rFonts w:ascii="Segoe UI" w:hAnsi="Segoe UI" w:eastAsia="Segoe UI" w:cs="Segoe UI"/>
                <w:b w:val="0"/>
                <w:bCs w:val="0"/>
                <w:i w:val="0"/>
                <w:iCs w:val="0"/>
                <w:caps w:val="0"/>
                <w:smallCaps w:val="0"/>
                <w:noProof w:val="0"/>
                <w:color w:val="FF0000"/>
                <w:sz w:val="22"/>
                <w:szCs w:val="22"/>
                <w:lang w:val="nl-NL"/>
              </w:rPr>
              <w:t xml:space="preserve">De ICT‑prestatie voldoet aan de actuele Baseline Informatiebeveiliging Overheid (BIO). Leverancier hanteert een </w:t>
            </w:r>
            <w:r w:rsidRPr="53EE9DC8" w:rsidR="6944F0BC">
              <w:rPr>
                <w:rFonts w:ascii="Segoe UI" w:hAnsi="Segoe UI" w:eastAsia="Segoe UI" w:cs="Segoe UI"/>
                <w:b w:val="0"/>
                <w:bCs w:val="0"/>
                <w:i w:val="0"/>
                <w:iCs w:val="0"/>
                <w:caps w:val="0"/>
                <w:smallCaps w:val="0"/>
                <w:noProof w:val="0"/>
                <w:color w:val="FF0000"/>
                <w:sz w:val="22"/>
                <w:szCs w:val="22"/>
                <w:lang w:val="nl-NL"/>
              </w:rPr>
              <w:t>risicogebaseerde</w:t>
            </w:r>
            <w:r w:rsidRPr="53EE9DC8" w:rsidR="6944F0BC">
              <w:rPr>
                <w:rFonts w:ascii="Segoe UI" w:hAnsi="Segoe UI" w:eastAsia="Segoe UI" w:cs="Segoe UI"/>
                <w:b w:val="0"/>
                <w:bCs w:val="0"/>
                <w:i w:val="0"/>
                <w:iCs w:val="0"/>
                <w:caps w:val="0"/>
                <w:smallCaps w:val="0"/>
                <w:noProof w:val="0"/>
                <w:color w:val="FF0000"/>
                <w:sz w:val="22"/>
                <w:szCs w:val="22"/>
                <w:lang w:val="nl-NL"/>
              </w:rPr>
              <w:t xml:space="preserve"> aanpak en treft passende technische en organisatorische maatregelen die aansluiten bij de risico’s die voortvloeien uit de verwerking, opslag en uitwisseling van informatie binnen de dienstverlening. Leverancier onderbouwt deze maatregelen op basis van een risicobeoordeling </w:t>
            </w:r>
            <w:r w:rsidRPr="53EE9DC8" w:rsidR="6944F0BC">
              <w:rPr>
                <w:rFonts w:ascii="Segoe UI" w:hAnsi="Segoe UI" w:eastAsia="Segoe UI" w:cs="Segoe UI"/>
                <w:b w:val="0"/>
                <w:bCs w:val="0"/>
                <w:i w:val="0"/>
                <w:iCs w:val="0"/>
                <w:caps w:val="0"/>
                <w:smallCaps w:val="0"/>
                <w:noProof w:val="0"/>
                <w:color w:val="FF0000"/>
                <w:sz w:val="22"/>
                <w:szCs w:val="22"/>
                <w:lang w:val="nl-NL"/>
              </w:rPr>
              <w:t>conform</w:t>
            </w:r>
            <w:r w:rsidRPr="53EE9DC8" w:rsidR="6944F0BC">
              <w:rPr>
                <w:rFonts w:ascii="Segoe UI" w:hAnsi="Segoe UI" w:eastAsia="Segoe UI" w:cs="Segoe UI"/>
                <w:b w:val="0"/>
                <w:bCs w:val="0"/>
                <w:i w:val="0"/>
                <w:iCs w:val="0"/>
                <w:caps w:val="0"/>
                <w:smallCaps w:val="0"/>
                <w:noProof w:val="0"/>
                <w:color w:val="FF0000"/>
                <w:sz w:val="22"/>
                <w:szCs w:val="22"/>
                <w:lang w:val="nl-NL"/>
              </w:rPr>
              <w:t xml:space="preserve"> de BIO en verstrekt deze onderbouwing op verzoek aan Opdrachtgever.</w:t>
            </w:r>
          </w:p>
        </w:tc>
      </w:tr>
      <w:tr w:rsidRPr="00AD6A7D" w:rsidR="004056E6" w:rsidTr="53EE9DC8" w14:paraId="001D0F6B" w14:textId="77777777">
        <w:trPr>
          <w:trHeight w:val="210"/>
        </w:trPr>
        <w:tc>
          <w:tcPr>
            <w:tcW w:w="1271" w:type="dxa"/>
            <w:tcMar/>
          </w:tcPr>
          <w:p w:rsidRPr="00AD6A7D" w:rsidR="004056E6" w:rsidP="000826E6" w:rsidRDefault="004056E6" w14:paraId="573D1955"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7D2C32" w:rsidRDefault="004056E6" w14:paraId="5E01A4D3" w14:textId="19BF5B6F">
            <w:pPr>
              <w:spacing w:after="0" w:line="240" w:lineRule="auto"/>
              <w:textAlignment w:val="baseline"/>
            </w:pPr>
            <w:r w:rsidRPr="00AD6A7D">
              <w:t xml:space="preserve">De </w:t>
            </w:r>
            <w:r w:rsidRPr="00AD6A7D" w:rsidR="0038203C">
              <w:t>ICT-prestatie</w:t>
            </w:r>
            <w:r w:rsidRPr="00AD6A7D">
              <w:t xml:space="preserve"> dient te voldoen aan de geldende level 1 en/ of level </w:t>
            </w:r>
            <w:proofErr w:type="spellStart"/>
            <w:r w:rsidRPr="00AD6A7D">
              <w:t>controls</w:t>
            </w:r>
            <w:proofErr w:type="spellEnd"/>
            <w:r w:rsidRPr="00AD6A7D">
              <w:t xml:space="preserve"> zoals opgenomen in de OWASP ASVS. </w:t>
            </w:r>
            <w:proofErr w:type="gramStart"/>
            <w:r w:rsidRPr="00AD6A7D">
              <w:t>https://www.owasp.org/index.php/Category:OWASP_Application_Security_Verification_Standard_Project</w:t>
            </w:r>
            <w:proofErr w:type="gramEnd"/>
            <w:r w:rsidRPr="00AD6A7D">
              <w:t xml:space="preserve"> </w:t>
            </w:r>
          </w:p>
        </w:tc>
      </w:tr>
      <w:tr w:rsidRPr="00AD6A7D" w:rsidR="004056E6" w:rsidTr="53EE9DC8" w14:paraId="3CFB305B" w14:textId="77777777">
        <w:trPr>
          <w:trHeight w:val="210"/>
        </w:trPr>
        <w:tc>
          <w:tcPr>
            <w:tcW w:w="1271" w:type="dxa"/>
            <w:tcMar/>
          </w:tcPr>
          <w:p w:rsidRPr="00AD6A7D" w:rsidR="004056E6" w:rsidP="000826E6" w:rsidRDefault="004056E6" w14:paraId="75E52A66"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7D2C32" w:rsidRDefault="004056E6" w14:paraId="7398838A" w14:textId="2A08D44D">
            <w:pPr>
              <w:spacing w:after="0" w:line="240" w:lineRule="auto"/>
              <w:textAlignment w:val="baseline"/>
            </w:pPr>
            <w:r w:rsidR="004056E6">
              <w:rPr/>
              <w:t>De opdrachtnemer</w:t>
            </w:r>
            <w:r w:rsidR="747EC098">
              <w:rPr/>
              <w:t>(s)</w:t>
            </w:r>
            <w:r w:rsidR="004056E6">
              <w:rPr/>
              <w:t xml:space="preserve"> </w:t>
            </w:r>
            <w:r w:rsidRPr="53EE9DC8" w:rsidR="331F4BAE">
              <w:rPr>
                <w:color w:val="FF0000"/>
              </w:rPr>
              <w:t xml:space="preserve">van perceel 1 en 2 </w:t>
            </w:r>
            <w:r w:rsidR="004056E6">
              <w:rPr/>
              <w:t xml:space="preserve">sluit een verwerkersovereenkomst af </w:t>
            </w:r>
            <w:r w:rsidR="5C445E38">
              <w:rPr/>
              <w:t>in overeenstemming met</w:t>
            </w:r>
            <w:r w:rsidR="004056E6">
              <w:rPr/>
              <w:t xml:space="preserve"> de</w:t>
            </w:r>
            <w:r w:rsidR="721A9797">
              <w:rPr/>
              <w:t xml:space="preserve"> actuele</w:t>
            </w:r>
            <w:r w:rsidR="004056E6">
              <w:rPr/>
              <w:t xml:space="preserve"> standaard van de VNG.</w:t>
            </w:r>
          </w:p>
        </w:tc>
      </w:tr>
    </w:tbl>
    <w:p w:rsidR="00F50821" w:rsidRDefault="00F50821" w14:paraId="21AD502F" w14:textId="77777777">
      <w:pPr>
        <w:rPr>
          <w:rFonts w:eastAsiaTheme="majorEastAsia" w:cstheme="majorBidi"/>
          <w:b/>
          <w:bCs/>
          <w:color w:val="006600"/>
        </w:rPr>
      </w:pPr>
      <w:bookmarkStart w:name="_Toc1578049635" w:id="9"/>
      <w:r>
        <w:rPr>
          <w:b/>
          <w:bCs/>
        </w:rPr>
        <w:br w:type="page"/>
      </w:r>
    </w:p>
    <w:p w:rsidRPr="00AD6A7D" w:rsidR="004056E6" w:rsidP="26ABD1AB" w:rsidRDefault="004056E6" w14:paraId="0B7AEA34" w14:textId="29FB1DA7">
      <w:pPr>
        <w:pStyle w:val="Heading2"/>
        <w:spacing w:before="240" w:after="120"/>
        <w:rPr>
          <w:b/>
          <w:bCs/>
          <w:sz w:val="20"/>
          <w:szCs w:val="20"/>
        </w:rPr>
      </w:pPr>
      <w:bookmarkStart w:name="_Toc219810507" w:id="10"/>
      <w:r w:rsidRPr="00AD6A7D">
        <w:rPr>
          <w:b/>
          <w:bCs/>
          <w:sz w:val="20"/>
          <w:szCs w:val="20"/>
        </w:rPr>
        <w:t>Koppelingen en gegevensuitwisseling</w:t>
      </w:r>
      <w:bookmarkEnd w:id="9"/>
      <w:bookmarkEnd w:id="10"/>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271"/>
        <w:gridCol w:w="7796"/>
      </w:tblGrid>
      <w:tr w:rsidRPr="00AD6A7D" w:rsidR="001F72A9" w:rsidTr="53EE9DC8" w14:paraId="2B7E44CB" w14:textId="77777777">
        <w:trPr>
          <w:trHeight w:val="210"/>
          <w:tblHeader/>
        </w:trPr>
        <w:tc>
          <w:tcPr>
            <w:tcW w:w="1271"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4056E6" w:rsidP="007D2C32" w:rsidRDefault="001F72A9" w14:paraId="057789E3" w14:textId="2535784B">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796"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4056E6" w:rsidP="007D2C32" w:rsidRDefault="004056E6" w14:paraId="55F17765" w14:textId="77777777">
            <w:pPr>
              <w:spacing w:after="0" w:line="240" w:lineRule="auto"/>
              <w:textAlignment w:val="baseline"/>
              <w:rPr>
                <w:b/>
                <w:bCs/>
                <w:color w:val="FFFFFF" w:themeColor="background1"/>
              </w:rPr>
            </w:pPr>
            <w:r w:rsidRPr="00AD6A7D">
              <w:rPr>
                <w:b/>
                <w:bCs/>
                <w:color w:val="FFFFFF" w:themeColor="background1"/>
              </w:rPr>
              <w:t>Omschrijving</w:t>
            </w:r>
          </w:p>
        </w:tc>
      </w:tr>
      <w:tr w:rsidRPr="00AD6A7D" w:rsidR="004056E6" w:rsidTr="53EE9DC8" w14:paraId="37E20526" w14:textId="77777777">
        <w:trPr>
          <w:trHeight w:val="210"/>
        </w:trPr>
        <w:tc>
          <w:tcPr>
            <w:tcW w:w="1271" w:type="dxa"/>
            <w:tcMar/>
          </w:tcPr>
          <w:p w:rsidRPr="00AD6A7D" w:rsidR="004056E6" w:rsidP="000826E6" w:rsidRDefault="004056E6" w14:paraId="2621F730"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nil"/>
              <w:right w:val="single" w:color="auto" w:sz="8" w:space="0"/>
            </w:tcBorders>
            <w:tcMar/>
          </w:tcPr>
          <w:p w:rsidRPr="00AD6A7D" w:rsidR="004056E6" w:rsidP="007D2C32" w:rsidRDefault="005677FD" w14:paraId="0014C54F" w14:textId="06DF8BFC">
            <w:pPr>
              <w:spacing w:after="0" w:line="240" w:lineRule="auto"/>
              <w:textAlignment w:val="baseline"/>
              <w:rPr>
                <w:rFonts w:eastAsia="Calibri"/>
              </w:rPr>
            </w:pPr>
            <w:r w:rsidRPr="00AD6A7D">
              <w:rPr>
                <w:rFonts w:eastAsia="Calibri"/>
              </w:rPr>
              <w:t xml:space="preserve">Data-uitwisseling voor koppelingen, integraties en import/export gebeurt uitsluitend via bestanden en protocollen die zijn opgenomen op de lijst van open standaarden (zie Forum Standaardisatie). Voor raadplegen en muteren in de bron worden koppelvlakken gebruikt die voldoen aan de relevante standaarden, zoals </w:t>
            </w:r>
            <w:proofErr w:type="spellStart"/>
            <w:r w:rsidRPr="00AD6A7D">
              <w:rPr>
                <w:rFonts w:eastAsia="Calibri"/>
              </w:rPr>
              <w:t>StUF</w:t>
            </w:r>
            <w:proofErr w:type="spellEnd"/>
            <w:r w:rsidRPr="00AD6A7D">
              <w:rPr>
                <w:rFonts w:eastAsia="Calibri"/>
              </w:rPr>
              <w:t>, ZGW en WOZ-standaarden, voor zover van toepassing op de aangeboden oplossing.</w:t>
            </w:r>
          </w:p>
        </w:tc>
      </w:tr>
      <w:tr w:rsidRPr="00AD6A7D" w:rsidR="00AA0F0F" w:rsidTr="53EE9DC8" w14:paraId="1EBA684B" w14:textId="77777777">
        <w:trPr>
          <w:trHeight w:val="210"/>
        </w:trPr>
        <w:tc>
          <w:tcPr>
            <w:tcW w:w="1271" w:type="dxa"/>
            <w:tcMar/>
          </w:tcPr>
          <w:p w:rsidRPr="00AD6A7D" w:rsidR="00AA0F0F" w:rsidP="000826E6" w:rsidRDefault="00AA0F0F" w14:paraId="25BB45F2"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nil"/>
              <w:right w:val="single" w:color="auto" w:sz="8" w:space="0"/>
            </w:tcBorders>
            <w:tcMar/>
          </w:tcPr>
          <w:p w:rsidRPr="00AD6A7D" w:rsidR="00AA0F0F" w:rsidP="53EE9DC8" w:rsidRDefault="002E165B" w14:paraId="1C771056" w14:textId="56805640">
            <w:pPr>
              <w:spacing w:after="0" w:line="240" w:lineRule="auto"/>
              <w:textAlignment w:val="baseline"/>
              <w:rPr>
                <w:rFonts w:ascii="Segoe UI" w:hAnsi="Segoe UI" w:eastAsia="Segoe UI" w:cs="Segoe UI"/>
                <w:noProof w:val="0"/>
                <w:color w:val="FF0000"/>
                <w:sz w:val="20"/>
                <w:szCs w:val="20"/>
                <w:lang w:val="nl-NL"/>
              </w:rPr>
            </w:pPr>
            <w:r w:rsidRPr="53EE9DC8" w:rsidR="1F007DE6">
              <w:rPr>
                <w:rFonts w:eastAsia="Calibri"/>
                <w:color w:val="FF0000"/>
                <w:sz w:val="20"/>
                <w:szCs w:val="20"/>
              </w:rPr>
              <w:t>Opdrachtnemer</w:t>
            </w:r>
            <w:r w:rsidRPr="53EE9DC8" w:rsidR="6B1D1BFA">
              <w:rPr>
                <w:rFonts w:eastAsia="Calibri"/>
                <w:color w:val="FF0000"/>
                <w:sz w:val="20"/>
                <w:szCs w:val="20"/>
              </w:rPr>
              <w:t xml:space="preserve"> conformeert zich gedurende de looptijd van de overeenkomst aan alle voor de Opdracht relevante/wettelijke standaarden. </w:t>
            </w:r>
            <w:r w:rsidRPr="53EE9DC8" w:rsidR="6B1D1BFA">
              <w:rPr>
                <w:rFonts w:eastAsia="Calibri"/>
                <w:color w:val="FF0000"/>
                <w:sz w:val="20"/>
                <w:szCs w:val="20"/>
              </w:rPr>
              <w:t>Indien</w:t>
            </w:r>
            <w:r w:rsidRPr="53EE9DC8" w:rsidR="6B1D1BFA">
              <w:rPr>
                <w:rFonts w:eastAsia="Calibri"/>
                <w:color w:val="FF0000"/>
                <w:sz w:val="20"/>
                <w:szCs w:val="20"/>
              </w:rPr>
              <w:t xml:space="preserve"> deze verplichte standaarden wijzigen zal </w:t>
            </w:r>
            <w:r w:rsidRPr="53EE9DC8" w:rsidR="356891E2">
              <w:rPr>
                <w:rFonts w:eastAsia="Calibri"/>
                <w:color w:val="FF0000"/>
                <w:sz w:val="20"/>
                <w:szCs w:val="20"/>
              </w:rPr>
              <w:t>Opdrachtnemer</w:t>
            </w:r>
            <w:r w:rsidRPr="53EE9DC8" w:rsidR="3AD9B421">
              <w:rPr>
                <w:rFonts w:eastAsia="Calibri"/>
                <w:color w:val="FF0000"/>
                <w:sz w:val="20"/>
                <w:szCs w:val="20"/>
              </w:rPr>
              <w:t xml:space="preserve"> </w:t>
            </w:r>
            <w:r w:rsidRPr="53EE9DC8" w:rsidR="356891E2">
              <w:rPr>
                <w:rFonts w:eastAsia="Calibri"/>
                <w:color w:val="FF0000"/>
                <w:sz w:val="20"/>
                <w:szCs w:val="20"/>
              </w:rPr>
              <w:t xml:space="preserve">deze </w:t>
            </w:r>
            <w:r w:rsidRPr="53EE9DC8" w:rsidR="3AD9B421">
              <w:rPr>
                <w:rFonts w:ascii="Segoe UI" w:hAnsi="Segoe UI" w:eastAsia="Segoe UI" w:cs="Segoe UI"/>
                <w:b w:val="0"/>
                <w:bCs w:val="0"/>
                <w:i w:val="0"/>
                <w:iCs w:val="0"/>
                <w:caps w:val="0"/>
                <w:smallCaps w:val="0"/>
                <w:noProof w:val="0"/>
                <w:color w:val="FF0000"/>
                <w:sz w:val="20"/>
                <w:szCs w:val="20"/>
                <w:lang w:val="nl-NL"/>
              </w:rPr>
              <w:t xml:space="preserve">Aanpassingen volledig operationeel en goed getest </w:t>
            </w:r>
            <w:r w:rsidRPr="53EE9DC8" w:rsidR="38E1A798">
              <w:rPr>
                <w:rFonts w:ascii="Segoe UI" w:hAnsi="Segoe UI" w:eastAsia="Segoe UI" w:cs="Segoe UI"/>
                <w:b w:val="0"/>
                <w:bCs w:val="0"/>
                <w:i w:val="0"/>
                <w:iCs w:val="0"/>
                <w:caps w:val="0"/>
                <w:smallCaps w:val="0"/>
                <w:noProof w:val="0"/>
                <w:color w:val="FF0000"/>
                <w:sz w:val="20"/>
                <w:szCs w:val="20"/>
                <w:lang w:val="nl-NL"/>
              </w:rPr>
              <w:t xml:space="preserve">installeren </w:t>
            </w:r>
            <w:r w:rsidRPr="53EE9DC8" w:rsidR="3AD9B421">
              <w:rPr>
                <w:rFonts w:ascii="Segoe UI" w:hAnsi="Segoe UI" w:eastAsia="Segoe UI" w:cs="Segoe UI"/>
                <w:b w:val="0"/>
                <w:bCs w:val="0"/>
                <w:i w:val="0"/>
                <w:iCs w:val="0"/>
                <w:caps w:val="0"/>
                <w:smallCaps w:val="0"/>
                <w:noProof w:val="0"/>
                <w:color w:val="FF0000"/>
                <w:sz w:val="20"/>
                <w:szCs w:val="20"/>
                <w:lang w:val="nl-NL"/>
              </w:rPr>
              <w:t xml:space="preserve">bij Opdrachtnemer, maximaal 8 weken vóór dat de veranderde regelgeving in werking treedt. </w:t>
            </w:r>
          </w:p>
        </w:tc>
      </w:tr>
      <w:tr w:rsidRPr="00AD6A7D" w:rsidR="004056E6" w:rsidTr="53EE9DC8" w14:paraId="4D50F867" w14:textId="77777777">
        <w:trPr>
          <w:trHeight w:val="1232"/>
        </w:trPr>
        <w:tc>
          <w:tcPr>
            <w:tcW w:w="1271" w:type="dxa"/>
            <w:tcMar/>
          </w:tcPr>
          <w:p w:rsidRPr="00AD6A7D" w:rsidR="004056E6" w:rsidP="000826E6" w:rsidRDefault="004056E6" w14:paraId="74EC450A"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nil"/>
              <w:right w:val="single" w:color="auto" w:sz="8" w:space="0"/>
            </w:tcBorders>
            <w:tcMar/>
          </w:tcPr>
          <w:p w:rsidRPr="00AD6A7D" w:rsidR="004056E6" w:rsidP="53EE9DC8" w:rsidRDefault="009465E1" w14:paraId="1D83F6AC" w14:textId="5EECF7FC">
            <w:pPr>
              <w:shd w:val="clear" w:color="auto" w:fill="FFFFFF" w:themeFill="background1"/>
              <w:spacing w:before="0" w:beforeAutospacing="off" w:after="0" w:afterAutospacing="off" w:line="240" w:lineRule="auto"/>
              <w:jc w:val="left"/>
              <w:textAlignment w:val="baseline"/>
              <w:rPr>
                <w:rFonts w:ascii="Segoe" w:hAnsi="Segoe" w:eastAsia="Segoe" w:cs="Segoe"/>
                <w:b w:val="0"/>
                <w:bCs w:val="0"/>
                <w:i w:val="0"/>
                <w:iCs w:val="0"/>
                <w:caps w:val="0"/>
                <w:smallCaps w:val="0"/>
                <w:noProof w:val="0"/>
                <w:color w:val="FF0000"/>
                <w:sz w:val="20"/>
                <w:szCs w:val="20"/>
                <w:lang w:val="nl-NL"/>
              </w:rPr>
            </w:pPr>
            <w:r w:rsidRPr="53EE9DC8" w:rsidR="72CFA9C4">
              <w:rPr>
                <w:rFonts w:eastAsia="Calibri"/>
              </w:rPr>
              <w:t>Opdrachtnemer</w:t>
            </w:r>
            <w:r w:rsidRPr="53EE9DC8" w:rsidR="004056E6">
              <w:rPr>
                <w:rFonts w:eastAsia="Calibri"/>
              </w:rPr>
              <w:t xml:space="preserve"> garandeert dat de gevraagde koppelingen voldoen en ook in de toekomst blijven voldoen aan nieuwe versies van relevante landelijke standaarden.</w:t>
            </w:r>
            <w:r w:rsidRPr="53EE9DC8" w:rsidR="5D229583">
              <w:rPr>
                <w:rFonts w:eastAsia="Calibri"/>
              </w:rPr>
              <w:t xml:space="preserve"> </w:t>
            </w:r>
            <w:r w:rsidRPr="53EE9DC8" w:rsidR="004056E6">
              <w:rPr>
                <w:rFonts w:eastAsia="Calibri"/>
              </w:rPr>
              <w:t xml:space="preserve">Nieuwe versies van deze standaarden worden – als onderdeel van het reguliere onderhoud - binnen een jaar na publicatie </w:t>
            </w:r>
            <w:r w:rsidRPr="53EE9DC8" w:rsidR="669BA887">
              <w:rPr>
                <w:rFonts w:eastAsia="Calibri"/>
              </w:rPr>
              <w:t xml:space="preserve">kosteloos </w:t>
            </w:r>
            <w:r w:rsidRPr="53EE9DC8" w:rsidR="004056E6">
              <w:rPr>
                <w:rFonts w:eastAsia="Calibri"/>
              </w:rPr>
              <w:t xml:space="preserve">geïmplementeerd in de </w:t>
            </w:r>
            <w:r w:rsidRPr="53EE9DC8" w:rsidR="55A8B490">
              <w:rPr>
                <w:rFonts w:eastAsia="Calibri"/>
              </w:rPr>
              <w:t>ICT-prestatie</w:t>
            </w:r>
            <w:r w:rsidRPr="53EE9DC8" w:rsidR="004056E6">
              <w:rPr>
                <w:rFonts w:eastAsia="Calibri"/>
              </w:rPr>
              <w:t>.</w:t>
            </w:r>
            <w:r w:rsidRPr="53EE9DC8" w:rsidR="036C8E32">
              <w:rPr>
                <w:rFonts w:eastAsia="Calibri"/>
              </w:rPr>
              <w:t xml:space="preserve"> </w:t>
            </w:r>
            <w:r w:rsidRPr="53EE9DC8" w:rsidR="036C8E32">
              <w:rPr>
                <w:rFonts w:ascii="Segoe" w:hAnsi="Segoe" w:eastAsia="Segoe" w:cs="Segoe"/>
                <w:b w:val="0"/>
                <w:bCs w:val="0"/>
                <w:i w:val="0"/>
                <w:iCs w:val="0"/>
                <w:caps w:val="0"/>
                <w:smallCaps w:val="0"/>
                <w:noProof w:val="0"/>
                <w:color w:val="FF0000"/>
                <w:sz w:val="20"/>
                <w:szCs w:val="20"/>
                <w:lang w:val="nl-NL"/>
              </w:rPr>
              <w:t>Het gaat hier om een inspanningsverplichting, waarbij van de Opdrachtnemer wordt verwacht dat hij nieuwe of gewijzigde versies van relevante landelijke standaarden tijdig en zonder onnodige vertraging implementeert.</w:t>
            </w:r>
          </w:p>
          <w:p w:rsidRPr="00AD6A7D" w:rsidR="004056E6" w:rsidP="53EE9DC8" w:rsidRDefault="009465E1" w14:paraId="3CBD7986" w14:textId="48AFF801">
            <w:pPr>
              <w:shd w:val="clear" w:color="auto" w:fill="FFFFFF" w:themeFill="background1"/>
              <w:spacing w:before="0" w:beforeAutospacing="off" w:after="0" w:afterAutospacing="off" w:line="240" w:lineRule="auto"/>
              <w:jc w:val="left"/>
              <w:textAlignment w:val="baseline"/>
              <w:rPr>
                <w:rFonts w:ascii="Segoe" w:hAnsi="Segoe" w:eastAsia="Segoe" w:cs="Segoe"/>
                <w:color w:val="FF0000"/>
                <w:sz w:val="20"/>
                <w:szCs w:val="20"/>
              </w:rPr>
            </w:pPr>
          </w:p>
          <w:p w:rsidRPr="00AD6A7D" w:rsidR="004056E6" w:rsidP="53EE9DC8" w:rsidRDefault="009465E1" w14:paraId="27218DFD" w14:textId="6E5F77B8">
            <w:pPr>
              <w:shd w:val="clear" w:color="auto" w:fill="FFFFFF" w:themeFill="background1"/>
              <w:spacing w:before="0" w:beforeAutospacing="off" w:after="0" w:afterAutospacing="off" w:line="240" w:lineRule="auto"/>
              <w:jc w:val="left"/>
              <w:textAlignment w:val="baseline"/>
              <w:rPr>
                <w:rFonts w:ascii="Segoe" w:hAnsi="Segoe" w:eastAsia="Segoe" w:cs="Segoe"/>
                <w:b w:val="0"/>
                <w:bCs w:val="0"/>
                <w:i w:val="0"/>
                <w:iCs w:val="0"/>
                <w:caps w:val="0"/>
                <w:smallCaps w:val="0"/>
                <w:noProof w:val="0"/>
                <w:color w:val="FF0000" w:themeColor="accent6" w:themeShade="BF"/>
                <w:sz w:val="20"/>
                <w:szCs w:val="20"/>
                <w:lang w:val="nl-NL"/>
              </w:rPr>
            </w:pPr>
            <w:r w:rsidRPr="53EE9DC8" w:rsidR="036C8E32">
              <w:rPr>
                <w:rFonts w:ascii="Segoe" w:hAnsi="Segoe" w:eastAsia="Segoe" w:cs="Segoe"/>
                <w:b w:val="0"/>
                <w:bCs w:val="0"/>
                <w:i w:val="0"/>
                <w:iCs w:val="0"/>
                <w:caps w:val="0"/>
                <w:smallCaps w:val="0"/>
                <w:noProof w:val="0"/>
                <w:color w:val="FF0000"/>
                <w:sz w:val="20"/>
                <w:szCs w:val="20"/>
                <w:lang w:val="nl-NL"/>
              </w:rPr>
              <w:t xml:space="preserve">De implementatie van nieuwe of gewijzigde standaarden die leiden tot meerwerk buiten het reguliere onderhoud zal plaatsvinden op basis van een nader overeen te komen planning en vergoeding, </w:t>
            </w:r>
            <w:r w:rsidRPr="53EE9DC8" w:rsidR="036C8E32">
              <w:rPr>
                <w:rFonts w:ascii="Segoe" w:hAnsi="Segoe" w:eastAsia="Segoe" w:cs="Segoe"/>
                <w:b w:val="0"/>
                <w:bCs w:val="0"/>
                <w:i w:val="0"/>
                <w:iCs w:val="0"/>
                <w:caps w:val="0"/>
                <w:smallCaps w:val="0"/>
                <w:noProof w:val="0"/>
                <w:color w:val="FF0000"/>
                <w:sz w:val="20"/>
                <w:szCs w:val="20"/>
                <w:lang w:val="nl-NL"/>
              </w:rPr>
              <w:t>conform</w:t>
            </w:r>
            <w:r w:rsidRPr="53EE9DC8" w:rsidR="036C8E32">
              <w:rPr>
                <w:rFonts w:ascii="Segoe" w:hAnsi="Segoe" w:eastAsia="Segoe" w:cs="Segoe"/>
                <w:b w:val="0"/>
                <w:bCs w:val="0"/>
                <w:i w:val="0"/>
                <w:iCs w:val="0"/>
                <w:caps w:val="0"/>
                <w:smallCaps w:val="0"/>
                <w:noProof w:val="0"/>
                <w:color w:val="FF0000"/>
                <w:sz w:val="20"/>
                <w:szCs w:val="20"/>
                <w:lang w:val="nl-NL"/>
              </w:rPr>
              <w:t xml:space="preserve"> de contractuele afspraken over wijzigingen en meerwerk.</w:t>
            </w:r>
          </w:p>
        </w:tc>
      </w:tr>
      <w:tr w:rsidRPr="00AD6A7D" w:rsidR="004056E6" w:rsidTr="53EE9DC8" w14:paraId="312DFF97" w14:textId="77777777">
        <w:trPr>
          <w:trHeight w:val="210"/>
        </w:trPr>
        <w:tc>
          <w:tcPr>
            <w:tcW w:w="1271" w:type="dxa"/>
            <w:tcMar/>
          </w:tcPr>
          <w:p w:rsidRPr="00AD6A7D" w:rsidR="004056E6" w:rsidP="000826E6" w:rsidRDefault="004056E6" w14:paraId="36566AEC"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nil"/>
              <w:right w:val="single" w:color="auto" w:sz="8" w:space="0"/>
            </w:tcBorders>
            <w:tcMar/>
          </w:tcPr>
          <w:p w:rsidRPr="00AD6A7D" w:rsidR="004056E6" w:rsidP="007D2C32" w:rsidRDefault="004056E6" w14:paraId="2C50C1F8" w14:textId="29E291C1">
            <w:pPr>
              <w:spacing w:after="0" w:line="240" w:lineRule="auto"/>
              <w:textAlignment w:val="baseline"/>
              <w:rPr>
                <w:rFonts w:eastAsia="Calibri"/>
              </w:rPr>
            </w:pPr>
            <w:r w:rsidRPr="00AD6A7D">
              <w:rPr>
                <w:rFonts w:eastAsia="Calibri"/>
              </w:rPr>
              <w:t xml:space="preserve">Opdrachtnemer verzorgt de complete technische en functionele implementatie van de koppelingen </w:t>
            </w:r>
            <w:r w:rsidR="00A15B44">
              <w:rPr>
                <w:rFonts w:eastAsia="Calibri"/>
              </w:rPr>
              <w:t>van de ICT-presentatie</w:t>
            </w:r>
            <w:r w:rsidRPr="00AD6A7D">
              <w:rPr>
                <w:rFonts w:eastAsia="Calibri"/>
              </w:rPr>
              <w:t xml:space="preserve"> met andere (SAAS-)aanbieders voor zover het haar kant van de koppeling betreft.</w:t>
            </w:r>
          </w:p>
        </w:tc>
      </w:tr>
      <w:tr w:rsidRPr="00AD6A7D" w:rsidR="004056E6" w:rsidTr="53EE9DC8" w14:paraId="3FAFDF29" w14:textId="77777777">
        <w:trPr>
          <w:trHeight w:val="210"/>
        </w:trPr>
        <w:tc>
          <w:tcPr>
            <w:tcW w:w="1271" w:type="dxa"/>
            <w:tcMar/>
          </w:tcPr>
          <w:p w:rsidRPr="00AD6A7D" w:rsidR="004056E6" w:rsidP="000826E6" w:rsidRDefault="004056E6" w14:paraId="4CB31C0C"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Mar/>
          </w:tcPr>
          <w:p w:rsidRPr="00AD6A7D" w:rsidR="004056E6" w:rsidP="00107683" w:rsidRDefault="46DB5238" w14:paraId="11352A99" w14:textId="6ED4C384">
            <w:pPr>
              <w:spacing w:after="0" w:line="240" w:lineRule="auto"/>
              <w:textAlignment w:val="baseline"/>
              <w:rPr>
                <w:rFonts w:eastAsia="Calibri"/>
              </w:rPr>
            </w:pPr>
            <w:r w:rsidRPr="64D359F2">
              <w:rPr>
                <w:rFonts w:eastAsia="Calibri"/>
              </w:rPr>
              <w:t>In bijlage</w:t>
            </w:r>
            <w:r w:rsidRPr="64D359F2" w:rsidR="62B99D47">
              <w:rPr>
                <w:rFonts w:eastAsia="Calibri"/>
              </w:rPr>
              <w:t xml:space="preserve"> 5 </w:t>
            </w:r>
            <w:r w:rsidRPr="64D359F2" w:rsidR="299C6395">
              <w:rPr>
                <w:rFonts w:eastAsia="Calibri"/>
              </w:rPr>
              <w:t>Achtergrondinformatie</w:t>
            </w:r>
            <w:r w:rsidRPr="6E2A6646" w:rsidR="171C3EEC">
              <w:rPr>
                <w:rFonts w:eastAsia="Calibri"/>
              </w:rPr>
              <w:t xml:space="preserve"> is een overzicht opgenomen van alle koppelingen</w:t>
            </w:r>
            <w:r w:rsidRPr="6E2A6646" w:rsidR="36875F00">
              <w:rPr>
                <w:rFonts w:eastAsia="Calibri"/>
              </w:rPr>
              <w:t xml:space="preserve"> die minimaal moeten worden ondersteund.</w:t>
            </w:r>
          </w:p>
        </w:tc>
      </w:tr>
      <w:tr w:rsidRPr="00AD6A7D" w:rsidR="004056E6" w:rsidTr="53EE9DC8" w14:paraId="2BDD185A" w14:textId="77777777">
        <w:trPr>
          <w:trHeight w:val="210"/>
        </w:trPr>
        <w:tc>
          <w:tcPr>
            <w:tcW w:w="1271" w:type="dxa"/>
            <w:tcBorders>
              <w:bottom w:val="single" w:color="auto" w:sz="4" w:space="0"/>
            </w:tcBorders>
            <w:tcMar/>
          </w:tcPr>
          <w:p w:rsidRPr="00AD6A7D" w:rsidR="004056E6" w:rsidP="000826E6" w:rsidRDefault="004056E6" w14:paraId="59110ED8"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8" w:space="0"/>
            </w:tcBorders>
            <w:tcMar/>
          </w:tcPr>
          <w:p w:rsidRPr="00AD6A7D" w:rsidR="004056E6" w:rsidP="007D2C32" w:rsidRDefault="004056E6" w14:paraId="7E736455" w14:textId="7A6F0872">
            <w:pPr>
              <w:spacing w:after="0" w:line="240" w:lineRule="auto"/>
              <w:textAlignment w:val="baseline"/>
              <w:rPr>
                <w:rFonts w:eastAsia="Calibri"/>
              </w:rPr>
            </w:pPr>
            <w:r w:rsidRPr="00AD6A7D">
              <w:rPr>
                <w:rFonts w:eastAsia="Calibri"/>
              </w:rPr>
              <w:t xml:space="preserve">Bij koppelingen tussen </w:t>
            </w:r>
            <w:proofErr w:type="spellStart"/>
            <w:r w:rsidRPr="00AD6A7D">
              <w:rPr>
                <w:rFonts w:eastAsia="Calibri"/>
              </w:rPr>
              <w:t>cloud</w:t>
            </w:r>
            <w:proofErr w:type="spellEnd"/>
            <w:r w:rsidRPr="00AD6A7D">
              <w:rPr>
                <w:rFonts w:eastAsia="Calibri"/>
              </w:rPr>
              <w:t xml:space="preserve"> en </w:t>
            </w:r>
            <w:r w:rsidR="00A5067F">
              <w:rPr>
                <w:rFonts w:eastAsia="Calibri"/>
              </w:rPr>
              <w:t xml:space="preserve">relevante </w:t>
            </w:r>
            <w:r w:rsidRPr="00AD6A7D">
              <w:rPr>
                <w:rFonts w:eastAsia="Calibri"/>
              </w:rPr>
              <w:t>on</w:t>
            </w:r>
            <w:r w:rsidRPr="00AD6A7D" w:rsidR="00196C75">
              <w:rPr>
                <w:rFonts w:eastAsia="Calibri"/>
              </w:rPr>
              <w:t>-</w:t>
            </w:r>
            <w:proofErr w:type="spellStart"/>
            <w:r w:rsidRPr="00AD6A7D">
              <w:rPr>
                <w:rFonts w:eastAsia="Calibri"/>
              </w:rPr>
              <w:t>premise</w:t>
            </w:r>
            <w:proofErr w:type="spellEnd"/>
            <w:r w:rsidRPr="00AD6A7D">
              <w:rPr>
                <w:rFonts w:eastAsia="Calibri"/>
              </w:rPr>
              <w:t xml:space="preserve"> applicaties wordt gebruik gemaakt van </w:t>
            </w:r>
            <w:proofErr w:type="spellStart"/>
            <w:r w:rsidRPr="00AD6A7D">
              <w:rPr>
                <w:rFonts w:eastAsia="Calibri"/>
              </w:rPr>
              <w:t>OpenTunnel</w:t>
            </w:r>
            <w:proofErr w:type="spellEnd"/>
            <w:r w:rsidRPr="00AD6A7D">
              <w:rPr>
                <w:rFonts w:eastAsia="Calibri"/>
              </w:rPr>
              <w:t xml:space="preserve"> van </w:t>
            </w:r>
            <w:proofErr w:type="spellStart"/>
            <w:r w:rsidRPr="00AD6A7D">
              <w:rPr>
                <w:rFonts w:eastAsia="Calibri"/>
              </w:rPr>
              <w:t>Enable</w:t>
            </w:r>
            <w:proofErr w:type="spellEnd"/>
            <w:r w:rsidRPr="00AD6A7D">
              <w:rPr>
                <w:rFonts w:eastAsia="Calibri"/>
              </w:rPr>
              <w:t>-U.</w:t>
            </w:r>
          </w:p>
        </w:tc>
      </w:tr>
      <w:tr w:rsidRPr="00AD6A7D" w:rsidR="004056E6" w:rsidTr="53EE9DC8" w14:paraId="37105CAE" w14:textId="77777777">
        <w:trPr>
          <w:trHeight w:val="210"/>
        </w:trPr>
        <w:tc>
          <w:tcPr>
            <w:tcW w:w="1271" w:type="dxa"/>
            <w:tcBorders>
              <w:bottom w:val="single" w:color="auto" w:sz="4" w:space="0"/>
            </w:tcBorders>
            <w:tcMar/>
          </w:tcPr>
          <w:p w:rsidRPr="00AD6A7D" w:rsidR="004056E6" w:rsidP="000826E6" w:rsidRDefault="004056E6" w14:paraId="5BFBF7C1"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4" w:space="0"/>
            </w:tcBorders>
            <w:tcMar/>
          </w:tcPr>
          <w:p w:rsidRPr="00AD6A7D" w:rsidR="004056E6" w:rsidP="007D2C32" w:rsidRDefault="004056E6" w14:paraId="6C5C96C1" w14:textId="494171C1">
            <w:pPr>
              <w:spacing w:after="0" w:line="240" w:lineRule="auto"/>
              <w:textAlignment w:val="baseline"/>
              <w:rPr>
                <w:rFonts w:eastAsia="Calibri"/>
              </w:rPr>
            </w:pPr>
            <w:r w:rsidRPr="00AD6A7D">
              <w:rPr>
                <w:rFonts w:eastAsia="Calibri"/>
              </w:rPr>
              <w:t xml:space="preserve">De </w:t>
            </w:r>
            <w:r w:rsidRPr="00AD6A7D" w:rsidR="006748F7">
              <w:rPr>
                <w:rFonts w:eastAsia="Calibri"/>
              </w:rPr>
              <w:t>O</w:t>
            </w:r>
            <w:r w:rsidRPr="00AD6A7D">
              <w:rPr>
                <w:rFonts w:eastAsia="Calibri"/>
              </w:rPr>
              <w:t>pdrachtnemer maakt – waar van toepassing – gebruik van de API-gateway van de Opdrachtgever</w:t>
            </w:r>
            <w:r w:rsidRPr="00AD6A7D" w:rsidR="00972D3E">
              <w:rPr>
                <w:rFonts w:eastAsia="Calibri"/>
              </w:rPr>
              <w:t xml:space="preserve"> (</w:t>
            </w:r>
            <w:r w:rsidRPr="00AD6A7D" w:rsidR="454992A6">
              <w:rPr>
                <w:rFonts w:eastAsia="Calibri"/>
              </w:rPr>
              <w:t>API-gateway</w:t>
            </w:r>
            <w:r w:rsidRPr="00AD6A7D" w:rsidR="00972D3E">
              <w:rPr>
                <w:rFonts w:eastAsia="Calibri"/>
              </w:rPr>
              <w:t xml:space="preserve"> van </w:t>
            </w:r>
            <w:proofErr w:type="spellStart"/>
            <w:r w:rsidRPr="00AD6A7D" w:rsidR="00972D3E">
              <w:rPr>
                <w:rFonts w:eastAsia="Calibri"/>
              </w:rPr>
              <w:t>Enable</w:t>
            </w:r>
            <w:proofErr w:type="spellEnd"/>
            <w:r w:rsidRPr="00AD6A7D" w:rsidR="00972D3E">
              <w:rPr>
                <w:rFonts w:eastAsia="Calibri"/>
              </w:rPr>
              <w:t>-U</w:t>
            </w:r>
            <w:r w:rsidR="00482C9F">
              <w:rPr>
                <w:rFonts w:eastAsia="Calibri"/>
              </w:rPr>
              <w:t>)</w:t>
            </w:r>
            <w:r w:rsidRPr="00AD6A7D">
              <w:rPr>
                <w:rFonts w:eastAsia="Calibri"/>
              </w:rPr>
              <w:t>.</w:t>
            </w:r>
          </w:p>
        </w:tc>
      </w:tr>
    </w:tbl>
    <w:p w:rsidR="00F50821" w:rsidRDefault="00F50821" w14:paraId="69B5671E" w14:textId="77777777">
      <w:pPr>
        <w:rPr>
          <w:rFonts w:eastAsiaTheme="majorEastAsia" w:cstheme="majorBidi"/>
          <w:b/>
          <w:bCs/>
          <w:color w:val="006600"/>
        </w:rPr>
      </w:pPr>
      <w:bookmarkStart w:name="_Toc334374582" w:id="11"/>
      <w:r>
        <w:rPr>
          <w:b/>
          <w:bCs/>
        </w:rPr>
        <w:br w:type="page"/>
      </w:r>
    </w:p>
    <w:p w:rsidRPr="00AD6A7D" w:rsidR="004056E6" w:rsidP="12EB3FA6" w:rsidRDefault="004056E6" w14:paraId="09C04EB7" w14:textId="4F46C9B8">
      <w:pPr>
        <w:pStyle w:val="Heading2"/>
        <w:spacing w:before="240" w:after="120"/>
        <w:rPr>
          <w:b/>
          <w:bCs/>
          <w:sz w:val="20"/>
          <w:szCs w:val="20"/>
        </w:rPr>
      </w:pPr>
      <w:bookmarkStart w:name="_Toc219810508" w:id="12"/>
      <w:r w:rsidRPr="00AD6A7D">
        <w:rPr>
          <w:b/>
          <w:bCs/>
          <w:sz w:val="20"/>
          <w:szCs w:val="20"/>
        </w:rPr>
        <w:t xml:space="preserve">Common </w:t>
      </w:r>
      <w:proofErr w:type="spellStart"/>
      <w:r w:rsidRPr="00AD6A7D">
        <w:rPr>
          <w:b/>
          <w:bCs/>
          <w:sz w:val="20"/>
          <w:szCs w:val="20"/>
        </w:rPr>
        <w:t>Ground</w:t>
      </w:r>
      <w:bookmarkEnd w:id="11"/>
      <w:bookmarkEnd w:id="12"/>
      <w:proofErr w:type="spellEnd"/>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271"/>
        <w:gridCol w:w="7796"/>
      </w:tblGrid>
      <w:tr w:rsidRPr="00AD6A7D" w:rsidR="00182FC7" w:rsidTr="72B312C8" w14:paraId="0714E4E0" w14:textId="77777777">
        <w:trPr>
          <w:trHeight w:val="210"/>
          <w:tblHeader/>
        </w:trPr>
        <w:tc>
          <w:tcPr>
            <w:tcW w:w="1271"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4056E6" w:rsidP="007D2C32" w:rsidRDefault="00CD5084" w14:paraId="31986B3E" w14:textId="5691048C">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796"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4056E6" w:rsidP="007D2C32" w:rsidRDefault="004056E6" w14:paraId="3F56FC2B" w14:textId="77777777">
            <w:pPr>
              <w:spacing w:after="0" w:line="240" w:lineRule="auto"/>
              <w:textAlignment w:val="baseline"/>
              <w:rPr>
                <w:b/>
                <w:bCs/>
                <w:color w:val="FFFFFF" w:themeColor="background1"/>
              </w:rPr>
            </w:pPr>
            <w:r w:rsidRPr="00AD6A7D">
              <w:rPr>
                <w:b/>
                <w:bCs/>
                <w:color w:val="FFFFFF" w:themeColor="background1"/>
              </w:rPr>
              <w:t>Omschrijving</w:t>
            </w:r>
          </w:p>
        </w:tc>
      </w:tr>
      <w:tr w:rsidRPr="00AD6A7D" w:rsidR="004056E6" w:rsidTr="72B312C8" w14:paraId="2E87B534" w14:textId="77777777">
        <w:trPr>
          <w:trHeight w:val="210"/>
        </w:trPr>
        <w:tc>
          <w:tcPr>
            <w:tcW w:w="1271" w:type="dxa"/>
          </w:tcPr>
          <w:p w:rsidRPr="00AD6A7D" w:rsidR="004056E6" w:rsidP="000826E6" w:rsidRDefault="004056E6" w14:paraId="3E0D793D" w14:textId="01E4E8AA">
            <w:pPr>
              <w:numPr>
                <w:ilvl w:val="0"/>
                <w:numId w:val="6"/>
              </w:numPr>
              <w:spacing w:after="0" w:line="240" w:lineRule="auto"/>
              <w:ind w:left="-9" w:right="-147" w:firstLine="0"/>
              <w:textAlignment w:val="baseline"/>
              <w:rPr>
                <w:rFonts w:eastAsia="Times New Roman"/>
                <w:color w:val="000000"/>
                <w:lang w:eastAsia="nl-NL"/>
              </w:rPr>
            </w:pPr>
          </w:p>
          <w:p w:rsidRPr="00AD6A7D" w:rsidR="004056E6" w:rsidP="23EA88ED" w:rsidRDefault="004056E6" w14:paraId="479D2464" w14:textId="6B61AF26">
            <w:pPr>
              <w:spacing w:after="0" w:line="240" w:lineRule="auto"/>
              <w:ind w:left="-9" w:right="-147"/>
              <w:textAlignment w:val="baseline"/>
              <w:rPr>
                <w:rFonts w:eastAsia="Times New Roman"/>
                <w:color w:val="000000"/>
                <w:lang w:eastAsia="nl-NL"/>
              </w:rPr>
            </w:pPr>
          </w:p>
        </w:tc>
        <w:tc>
          <w:tcPr>
            <w:tcW w:w="7796" w:type="dxa"/>
          </w:tcPr>
          <w:p w:rsidR="00954279" w:rsidP="005677FD" w:rsidRDefault="00A5067F" w14:paraId="72DB024F" w14:textId="2477D4E7">
            <w:pPr>
              <w:spacing w:after="0" w:line="240" w:lineRule="auto"/>
              <w:textAlignment w:val="baseline"/>
            </w:pPr>
            <w:r>
              <w:t>De ICT</w:t>
            </w:r>
            <w:r w:rsidR="3FD0B62F">
              <w:t>-</w:t>
            </w:r>
            <w:r>
              <w:t xml:space="preserve">prestatie ondersteunt de modulaire gemeentelijke architectuur zoals omgeschreven in bijlage </w:t>
            </w:r>
            <w:r w:rsidR="3475C3F3">
              <w:t xml:space="preserve">5 </w:t>
            </w:r>
            <w:r w:rsidR="5316E61B">
              <w:t>Achtergrondinformatie</w:t>
            </w:r>
            <w:r w:rsidR="7C17AC0A">
              <w:t xml:space="preserve"> en</w:t>
            </w:r>
            <w:r w:rsidRPr="00AD6A7D" w:rsidR="005677FD">
              <w:t xml:space="preserve"> ondersteunt de Common </w:t>
            </w:r>
            <w:proofErr w:type="spellStart"/>
            <w:r w:rsidRPr="00AD6A7D" w:rsidR="005677FD">
              <w:t>Ground</w:t>
            </w:r>
            <w:proofErr w:type="spellEnd"/>
            <w:r w:rsidRPr="00AD6A7D" w:rsidR="005677FD">
              <w:t>-architectuurprincipes</w:t>
            </w:r>
            <w:r w:rsidR="00710BD0">
              <w:t xml:space="preserve">. </w:t>
            </w:r>
          </w:p>
          <w:p w:rsidR="00BB6C97" w:rsidP="005677FD" w:rsidRDefault="41E9FB34" w14:paraId="18922EDF" w14:textId="77777777">
            <w:pPr>
              <w:spacing w:after="0" w:line="240" w:lineRule="auto"/>
              <w:textAlignment w:val="baseline"/>
            </w:pPr>
            <w:r>
              <w:t xml:space="preserve">Opdrachtnemer </w:t>
            </w:r>
            <w:r w:rsidR="22303DFC">
              <w:t>h</w:t>
            </w:r>
            <w:r w:rsidRPr="00AD6A7D" w:rsidR="005677FD">
              <w:t xml:space="preserve">eeft het Groeipact Common </w:t>
            </w:r>
            <w:proofErr w:type="spellStart"/>
            <w:r w:rsidRPr="00AD6A7D" w:rsidR="005677FD">
              <w:t>Ground</w:t>
            </w:r>
            <w:proofErr w:type="spellEnd"/>
            <w:r w:rsidRPr="00AD6A7D" w:rsidR="005677FD">
              <w:t xml:space="preserve"> van de VNG ondertekend.</w:t>
            </w:r>
            <w:r w:rsidR="00710BD0">
              <w:t xml:space="preserve"> </w:t>
            </w:r>
          </w:p>
          <w:p w:rsidRPr="00AD6A7D" w:rsidR="00A5067F" w:rsidP="005677FD" w:rsidRDefault="00710BD0" w14:paraId="7289E0F3" w14:textId="2B3E8572">
            <w:pPr>
              <w:spacing w:after="0" w:line="240" w:lineRule="auto"/>
              <w:textAlignment w:val="baseline"/>
            </w:pPr>
            <w:r>
              <w:t>E</w:t>
            </w:r>
            <w:r w:rsidR="00D27B10">
              <w:t>n</w:t>
            </w:r>
            <w:r>
              <w:t xml:space="preserve"> Opdrachtnemer</w:t>
            </w:r>
            <w:r w:rsidR="00D27B10">
              <w:t xml:space="preserve"> </w:t>
            </w:r>
            <w:r w:rsidR="00A06347">
              <w:t xml:space="preserve">zorgt ervoor dat gedurende de gehele looptijd van de opdracht de oplossing voldoet aan de dan geldende </w:t>
            </w:r>
            <w:r>
              <w:t>C</w:t>
            </w:r>
            <w:r w:rsidR="00A06347">
              <w:t>ommon</w:t>
            </w:r>
            <w:r>
              <w:t xml:space="preserve"> </w:t>
            </w:r>
            <w:proofErr w:type="spellStart"/>
            <w:r>
              <w:t>G</w:t>
            </w:r>
            <w:r w:rsidR="00A06347">
              <w:t>round</w:t>
            </w:r>
            <w:proofErr w:type="spellEnd"/>
            <w:r w:rsidR="00A06347">
              <w:t xml:space="preserve"> standaard van de VNG. </w:t>
            </w:r>
            <w:r>
              <w:t xml:space="preserve"> </w:t>
            </w:r>
          </w:p>
        </w:tc>
      </w:tr>
      <w:tr w:rsidRPr="00AD6A7D" w:rsidR="002E7884" w:rsidTr="72B312C8" w14:paraId="562C4B71" w14:textId="77777777">
        <w:trPr>
          <w:trHeight w:val="210"/>
        </w:trPr>
        <w:tc>
          <w:tcPr>
            <w:tcW w:w="1271" w:type="dxa"/>
          </w:tcPr>
          <w:p w:rsidRPr="00AD6A7D" w:rsidR="002E7884" w:rsidP="000826E6" w:rsidRDefault="002E7884" w14:paraId="7D34FD92" w14:textId="77777777">
            <w:pPr>
              <w:numPr>
                <w:ilvl w:val="0"/>
                <w:numId w:val="6"/>
              </w:numPr>
              <w:spacing w:after="0" w:line="240" w:lineRule="auto"/>
              <w:ind w:left="-9" w:right="-147" w:firstLine="0"/>
              <w:textAlignment w:val="baseline"/>
              <w:rPr>
                <w:rFonts w:eastAsia="Times New Roman"/>
                <w:color w:val="000000"/>
                <w:lang w:eastAsia="nl-NL"/>
              </w:rPr>
            </w:pPr>
          </w:p>
        </w:tc>
        <w:tc>
          <w:tcPr>
            <w:tcW w:w="7796" w:type="dxa"/>
          </w:tcPr>
          <w:p w:rsidRPr="00AD6A7D" w:rsidR="002E7884" w:rsidP="007D2C32" w:rsidRDefault="002975D4" w14:paraId="74F0D51A" w14:textId="4879403B">
            <w:pPr>
              <w:spacing w:after="0" w:line="240" w:lineRule="auto"/>
              <w:textAlignment w:val="baseline"/>
            </w:pPr>
            <w:r>
              <w:t>De</w:t>
            </w:r>
            <w:r w:rsidDel="002975D4" w:rsidR="32E347D6">
              <w:t xml:space="preserve"> </w:t>
            </w:r>
            <w:r w:rsidR="32E347D6">
              <w:t xml:space="preserve">data in het systeem </w:t>
            </w:r>
            <w:r>
              <w:t xml:space="preserve">is </w:t>
            </w:r>
            <w:r w:rsidR="32E347D6">
              <w:t xml:space="preserve">via </w:t>
            </w:r>
            <w:proofErr w:type="spellStart"/>
            <w:r w:rsidR="32E347D6">
              <w:t>webservices</w:t>
            </w:r>
            <w:proofErr w:type="spellEnd"/>
            <w:r w:rsidR="32E347D6">
              <w:t xml:space="preserve"> zoals (</w:t>
            </w:r>
            <w:proofErr w:type="spellStart"/>
            <w:r w:rsidR="32E347D6">
              <w:t>API's</w:t>
            </w:r>
            <w:proofErr w:type="spellEnd"/>
            <w:r w:rsidR="32E347D6">
              <w:t>, WFS, WMS) beschikbaar</w:t>
            </w:r>
            <w:r w:rsidR="00710BD0">
              <w:t>.</w:t>
            </w:r>
            <w:r w:rsidR="32E347D6">
              <w:t xml:space="preserve"> </w:t>
            </w:r>
          </w:p>
        </w:tc>
      </w:tr>
    </w:tbl>
    <w:p w:rsidR="00F50821" w:rsidRDefault="00F50821" w14:paraId="05D30113" w14:textId="77777777">
      <w:pPr>
        <w:rPr>
          <w:rFonts w:eastAsiaTheme="majorEastAsia" w:cstheme="majorBidi"/>
          <w:b/>
          <w:bCs/>
          <w:color w:val="006600"/>
          <w:sz w:val="24"/>
          <w:szCs w:val="24"/>
        </w:rPr>
      </w:pPr>
      <w:bookmarkStart w:name="_Toc1541434723" w:id="13"/>
      <w:r>
        <w:rPr>
          <w:b/>
          <w:bCs/>
          <w:sz w:val="24"/>
          <w:szCs w:val="24"/>
        </w:rPr>
        <w:br w:type="page"/>
      </w:r>
    </w:p>
    <w:p w:rsidRPr="00AD6A7D" w:rsidR="004056E6" w:rsidP="23EA88ED" w:rsidRDefault="004056E6" w14:paraId="6FDD93A4" w14:textId="28775A61">
      <w:pPr>
        <w:pStyle w:val="Heading1"/>
        <w:spacing w:after="120"/>
        <w:ind w:left="567" w:hanging="567"/>
        <w:rPr>
          <w:b/>
          <w:bCs/>
          <w:sz w:val="24"/>
          <w:szCs w:val="24"/>
        </w:rPr>
      </w:pPr>
      <w:bookmarkStart w:name="_Toc219810509" w:id="14"/>
      <w:r w:rsidRPr="00AD6A7D">
        <w:rPr>
          <w:b/>
          <w:bCs/>
          <w:sz w:val="24"/>
          <w:szCs w:val="24"/>
        </w:rPr>
        <w:t>Implementatie</w:t>
      </w:r>
      <w:bookmarkEnd w:id="13"/>
      <w:bookmarkEnd w:id="14"/>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271"/>
        <w:gridCol w:w="7796"/>
      </w:tblGrid>
      <w:tr w:rsidRPr="00AD6A7D" w:rsidR="00C21B2C" w:rsidTr="476AE20A" w14:paraId="362F88FA" w14:textId="77777777">
        <w:trPr>
          <w:trHeight w:val="210"/>
        </w:trPr>
        <w:tc>
          <w:tcPr>
            <w:tcW w:w="1271"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C21B2C" w:rsidP="007D2C32" w:rsidRDefault="00C21B2C" w14:paraId="1253E241" w14:textId="75B705DD">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796"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C21B2C" w:rsidP="007D2C32" w:rsidRDefault="00C21B2C" w14:paraId="371B87A5" w14:textId="77777777">
            <w:pPr>
              <w:spacing w:after="0" w:line="240" w:lineRule="auto"/>
              <w:textAlignment w:val="baseline"/>
              <w:rPr>
                <w:b/>
                <w:bCs/>
                <w:color w:val="FFFFFF" w:themeColor="background1"/>
              </w:rPr>
            </w:pPr>
            <w:r w:rsidRPr="00AD6A7D">
              <w:rPr>
                <w:b/>
                <w:bCs/>
                <w:color w:val="FFFFFF" w:themeColor="background1"/>
              </w:rPr>
              <w:t>Omschrijving</w:t>
            </w:r>
          </w:p>
        </w:tc>
      </w:tr>
      <w:tr w:rsidRPr="00AD6A7D" w:rsidR="00C21B2C" w:rsidTr="476AE20A" w14:paraId="32D331D7" w14:textId="77777777">
        <w:trPr>
          <w:trHeight w:val="210"/>
        </w:trPr>
        <w:tc>
          <w:tcPr>
            <w:tcW w:w="1271" w:type="dxa"/>
          </w:tcPr>
          <w:p w:rsidRPr="00AD6A7D" w:rsidR="00C21B2C" w:rsidP="00C21B2C" w:rsidRDefault="00C21B2C" w14:paraId="58A6B5F6" w14:textId="77777777">
            <w:pPr>
              <w:numPr>
                <w:ilvl w:val="0"/>
                <w:numId w:val="31"/>
              </w:numPr>
              <w:spacing w:after="0" w:line="240" w:lineRule="auto"/>
              <w:ind w:right="-147"/>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4" w:space="0"/>
            </w:tcBorders>
          </w:tcPr>
          <w:p w:rsidR="00120826" w:rsidP="0097376A" w:rsidRDefault="005341B2" w14:paraId="31E51A3E" w14:textId="3326A555">
            <w:pPr>
              <w:rPr>
                <w:rFonts w:eastAsia="Times New Roman"/>
                <w:lang w:eastAsia="nl-NL"/>
              </w:rPr>
            </w:pPr>
            <w:r w:rsidRPr="00AD6A7D">
              <w:rPr>
                <w:rFonts w:eastAsia="Times New Roman"/>
                <w:lang w:eastAsia="nl-NL"/>
              </w:rPr>
              <w:t xml:space="preserve">De Opdrachtnemer verzorgt de volledige Implementatie van de </w:t>
            </w:r>
            <w:r>
              <w:rPr>
                <w:rFonts w:eastAsia="Times New Roman"/>
                <w:lang w:eastAsia="nl-NL"/>
              </w:rPr>
              <w:t>ICT-Prestatie</w:t>
            </w:r>
            <w:r w:rsidRPr="00AD6A7D">
              <w:rPr>
                <w:rFonts w:eastAsia="Times New Roman"/>
                <w:lang w:eastAsia="nl-NL"/>
              </w:rPr>
              <w:t xml:space="preserve"> </w:t>
            </w:r>
            <w:r>
              <w:rPr>
                <w:rFonts w:eastAsia="Times New Roman"/>
                <w:lang w:eastAsia="nl-NL"/>
              </w:rPr>
              <w:t>op basis van de functionaliteit zoals beschreven in de Programma’s van Eisen</w:t>
            </w:r>
            <w:r w:rsidR="005015DA">
              <w:rPr>
                <w:rFonts w:eastAsia="Times New Roman"/>
                <w:lang w:eastAsia="nl-NL"/>
              </w:rPr>
              <w:t xml:space="preserve">, inclusief alle benodigde koppelingen </w:t>
            </w:r>
            <w:r w:rsidR="003C0D25">
              <w:t>zoals gespecificeerd in Bijlage 5 Achtergrondinformatie.</w:t>
            </w:r>
          </w:p>
          <w:p w:rsidRPr="00EC297B" w:rsidR="00C21B2C" w:rsidP="00120826" w:rsidRDefault="005341B2" w14:paraId="7FE5ED72" w14:textId="7F6DC9D6">
            <w:pPr>
              <w:rPr>
                <w:rFonts w:eastAsia="Times New Roman"/>
                <w:lang w:eastAsia="nl-NL"/>
              </w:rPr>
            </w:pPr>
            <w:r>
              <w:t xml:space="preserve">Uiterlijk </w:t>
            </w:r>
            <w:r w:rsidR="002B1EE1">
              <w:t>31 december 2026</w:t>
            </w:r>
            <w:r>
              <w:t xml:space="preserve"> levert Opdrachtnemer een werkende productieomgeving op.</w:t>
            </w:r>
            <w:r w:rsidR="00055CE2">
              <w:t xml:space="preserve"> </w:t>
            </w:r>
            <w:r>
              <w:rPr>
                <w:rFonts w:eastAsia="Times New Roman"/>
                <w:lang w:eastAsia="nl-NL"/>
              </w:rPr>
              <w:t xml:space="preserve">Waarbij het uitgangspunt is dat Opdrachtgever volledig </w:t>
            </w:r>
            <w:r>
              <w:t xml:space="preserve">zelfstandig met de ICT-prestatie kan werken. </w:t>
            </w:r>
            <w:r w:rsidR="00D30F48">
              <w:t>Functioneel b</w:t>
            </w:r>
            <w:r>
              <w:t xml:space="preserve">eheerders hebben voldoende kennis om de </w:t>
            </w:r>
            <w:r w:rsidR="00D25B66">
              <w:t>ICT-</w:t>
            </w:r>
            <w:r w:rsidR="00BF1A63">
              <w:t xml:space="preserve">prestatie te </w:t>
            </w:r>
            <w:r w:rsidR="00531586">
              <w:t xml:space="preserve">ondersteunen </w:t>
            </w:r>
            <w:r>
              <w:t xml:space="preserve">en eindgebruikers zijn opgeleid. </w:t>
            </w:r>
            <w:r w:rsidR="00120826">
              <w:rPr>
                <w:rFonts w:eastAsia="Times New Roman"/>
                <w:lang w:eastAsia="nl-NL"/>
              </w:rPr>
              <w:tab/>
            </w:r>
          </w:p>
        </w:tc>
      </w:tr>
      <w:tr w:rsidRPr="00AD6A7D" w:rsidR="00C21B2C" w:rsidTr="476AE20A" w14:paraId="0F50E157" w14:textId="77777777">
        <w:trPr>
          <w:trHeight w:val="210"/>
        </w:trPr>
        <w:tc>
          <w:tcPr>
            <w:tcW w:w="1271" w:type="dxa"/>
          </w:tcPr>
          <w:p w:rsidRPr="00AD6A7D" w:rsidR="00C21B2C" w:rsidP="00C21B2C" w:rsidRDefault="00C21B2C" w14:paraId="6B2BCFA8" w14:textId="77777777">
            <w:pPr>
              <w:numPr>
                <w:ilvl w:val="0"/>
                <w:numId w:val="31"/>
              </w:numPr>
              <w:spacing w:after="0" w:line="240" w:lineRule="auto"/>
              <w:ind w:right="-147"/>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4" w:space="0"/>
            </w:tcBorders>
          </w:tcPr>
          <w:p w:rsidRPr="00AD6A7D" w:rsidR="00C21B2C" w:rsidP="007D2C32" w:rsidRDefault="53F5E714" w14:paraId="0ACA55F9" w14:textId="33A4AE44">
            <w:pPr>
              <w:spacing w:after="0" w:line="276" w:lineRule="auto"/>
              <w:rPr>
                <w:rFonts w:eastAsia="Times New Roman"/>
                <w:lang w:eastAsia="nl-NL"/>
              </w:rPr>
            </w:pPr>
            <w:r>
              <w:t xml:space="preserve">Na gunning </w:t>
            </w:r>
            <w:r w:rsidR="70B81860">
              <w:t xml:space="preserve">maken </w:t>
            </w:r>
            <w:r>
              <w:t xml:space="preserve">Opdrachtgever </w:t>
            </w:r>
            <w:r w:rsidR="663E3407">
              <w:t xml:space="preserve">en </w:t>
            </w:r>
            <w:r>
              <w:t xml:space="preserve">Opdrachtnemer het </w:t>
            </w:r>
            <w:r w:rsidR="7666A7B6">
              <w:t xml:space="preserve">bij inschrijving ingediende Implementatieplan </w:t>
            </w:r>
            <w:proofErr w:type="gramStart"/>
            <w:r w:rsidR="00AB24D7">
              <w:t>conform</w:t>
            </w:r>
            <w:proofErr w:type="gramEnd"/>
            <w:r w:rsidR="00AB24D7">
              <w:t xml:space="preserve"> GIBIT</w:t>
            </w:r>
            <w:r w:rsidR="00BC02BD">
              <w:t xml:space="preserve"> 2023</w:t>
            </w:r>
            <w:r w:rsidR="002C5EF7">
              <w:t>,</w:t>
            </w:r>
            <w:r w:rsidR="00AB24D7">
              <w:t xml:space="preserve"> </w:t>
            </w:r>
            <w:r w:rsidR="7666A7B6">
              <w:t>definitief</w:t>
            </w:r>
            <w:r w:rsidR="00AB24D7">
              <w:t xml:space="preserve">. </w:t>
            </w:r>
          </w:p>
        </w:tc>
      </w:tr>
      <w:tr w:rsidRPr="00AD6A7D" w:rsidR="00C21B2C" w:rsidTr="476AE20A" w14:paraId="098E15CE" w14:textId="77777777">
        <w:trPr>
          <w:trHeight w:val="210"/>
        </w:trPr>
        <w:tc>
          <w:tcPr>
            <w:tcW w:w="1271" w:type="dxa"/>
          </w:tcPr>
          <w:p w:rsidRPr="00AD6A7D" w:rsidR="00C21B2C" w:rsidP="00C21B2C" w:rsidRDefault="00C21B2C" w14:paraId="244D2438" w14:textId="77777777">
            <w:pPr>
              <w:numPr>
                <w:ilvl w:val="0"/>
                <w:numId w:val="31"/>
              </w:numPr>
              <w:spacing w:after="0" w:line="240" w:lineRule="auto"/>
              <w:ind w:right="-147"/>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4" w:space="0"/>
            </w:tcBorders>
          </w:tcPr>
          <w:p w:rsidRPr="004661C6" w:rsidR="00C21B2C" w:rsidP="001A719D" w:rsidRDefault="002B2B1D" w14:paraId="3849FD7A" w14:textId="3569E023">
            <w:pPr>
              <w:spacing w:after="0" w:line="276" w:lineRule="auto"/>
              <w:rPr>
                <w:rFonts w:eastAsia="Calibri"/>
              </w:rPr>
            </w:pPr>
            <w:r w:rsidRPr="004661C6">
              <w:rPr>
                <w:rFonts w:eastAsia="Times New Roman"/>
                <w:lang w:eastAsia="nl-NL"/>
              </w:rPr>
              <w:t>De</w:t>
            </w:r>
            <w:r w:rsidRPr="004661C6" w:rsidR="00C21B2C">
              <w:rPr>
                <w:rFonts w:eastAsia="Times New Roman"/>
                <w:lang w:eastAsia="nl-NL"/>
              </w:rPr>
              <w:t xml:space="preserve"> Opdrachtnemer </w:t>
            </w:r>
            <w:r w:rsidRPr="004661C6" w:rsidR="00CC432C">
              <w:rPr>
                <w:rFonts w:eastAsia="Times New Roman"/>
                <w:lang w:eastAsia="nl-NL"/>
              </w:rPr>
              <w:t>levert</w:t>
            </w:r>
            <w:r w:rsidRPr="004661C6" w:rsidR="00C21B2C">
              <w:rPr>
                <w:rFonts w:eastAsia="Times New Roman"/>
                <w:lang w:eastAsia="nl-NL"/>
              </w:rPr>
              <w:t xml:space="preserve"> een </w:t>
            </w:r>
            <w:proofErr w:type="spellStart"/>
            <w:r w:rsidRPr="004661C6" w:rsidR="00C21B2C">
              <w:rPr>
                <w:rFonts w:eastAsia="Times New Roman"/>
                <w:lang w:eastAsia="nl-NL"/>
              </w:rPr>
              <w:t>exitplan</w:t>
            </w:r>
            <w:proofErr w:type="spellEnd"/>
            <w:r w:rsidRPr="004661C6" w:rsidR="00C21B2C">
              <w:rPr>
                <w:rFonts w:eastAsia="Times New Roman"/>
                <w:lang w:eastAsia="nl-NL"/>
              </w:rPr>
              <w:t xml:space="preserve"> </w:t>
            </w:r>
            <w:r w:rsidRPr="004661C6" w:rsidR="00CC432C">
              <w:rPr>
                <w:rFonts w:eastAsia="Times New Roman"/>
                <w:lang w:eastAsia="nl-NL"/>
              </w:rPr>
              <w:t>uiterlijk 3 maanden na Acceptatie van de ICT- prestatie</w:t>
            </w:r>
            <w:r w:rsidRPr="004661C6" w:rsidR="00120826">
              <w:rPr>
                <w:rFonts w:eastAsia="Times New Roman"/>
                <w:lang w:eastAsia="nl-NL"/>
              </w:rPr>
              <w:t xml:space="preserve">. </w:t>
            </w:r>
            <w:r w:rsidRPr="004661C6" w:rsidR="006D1D4B">
              <w:rPr>
                <w:rFonts w:eastAsia="Times New Roman"/>
                <w:lang w:eastAsia="nl-NL"/>
              </w:rPr>
              <w:t xml:space="preserve">Dit plan is </w:t>
            </w:r>
            <w:proofErr w:type="gramStart"/>
            <w:r w:rsidRPr="004661C6" w:rsidR="006D1D4B">
              <w:rPr>
                <w:rFonts w:eastAsia="Times New Roman"/>
                <w:lang w:eastAsia="nl-NL"/>
              </w:rPr>
              <w:t>conform</w:t>
            </w:r>
            <w:proofErr w:type="gramEnd"/>
            <w:r w:rsidRPr="004661C6" w:rsidR="006D1D4B">
              <w:rPr>
                <w:rFonts w:eastAsia="Times New Roman"/>
                <w:lang w:eastAsia="nl-NL"/>
              </w:rPr>
              <w:t xml:space="preserve"> </w:t>
            </w:r>
            <w:r w:rsidRPr="004661C6" w:rsidR="00120826">
              <w:rPr>
                <w:rFonts w:eastAsia="Times New Roman"/>
                <w:lang w:eastAsia="nl-NL"/>
              </w:rPr>
              <w:t>GIBIT</w:t>
            </w:r>
            <w:r w:rsidR="00BC02BD">
              <w:rPr>
                <w:rFonts w:eastAsia="Times New Roman"/>
                <w:lang w:eastAsia="nl-NL"/>
              </w:rPr>
              <w:t xml:space="preserve"> 2023</w:t>
            </w:r>
            <w:r w:rsidRPr="004661C6" w:rsidR="00120826">
              <w:rPr>
                <w:rFonts w:eastAsia="Times New Roman"/>
                <w:lang w:eastAsia="nl-NL"/>
              </w:rPr>
              <w:t xml:space="preserve">. </w:t>
            </w:r>
          </w:p>
        </w:tc>
      </w:tr>
    </w:tbl>
    <w:p w:rsidR="0005507F" w:rsidRDefault="0005507F" w14:paraId="2BC0EE3A" w14:textId="77777777">
      <w:r>
        <w:br w:type="page"/>
      </w: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271"/>
        <w:gridCol w:w="7796"/>
      </w:tblGrid>
      <w:tr w:rsidRPr="00AD6A7D" w:rsidR="00C21B2C" w:rsidTr="476AE20A" w14:paraId="2DA59124" w14:textId="77777777">
        <w:trPr>
          <w:trHeight w:val="210"/>
        </w:trPr>
        <w:tc>
          <w:tcPr>
            <w:tcW w:w="1271" w:type="dxa"/>
          </w:tcPr>
          <w:p w:rsidRPr="00AD6A7D" w:rsidR="00C21B2C" w:rsidP="00C21B2C" w:rsidRDefault="00C21B2C" w14:paraId="2AE72334" w14:textId="6DA345FD">
            <w:pPr>
              <w:numPr>
                <w:ilvl w:val="0"/>
                <w:numId w:val="31"/>
              </w:numPr>
              <w:spacing w:after="0" w:line="240" w:lineRule="auto"/>
              <w:ind w:right="-147"/>
              <w:textAlignment w:val="baseline"/>
              <w:rPr>
                <w:rFonts w:eastAsia="Times New Roman"/>
                <w:color w:val="000000"/>
                <w:lang w:eastAsia="nl-NL"/>
              </w:rPr>
            </w:pPr>
          </w:p>
        </w:tc>
        <w:tc>
          <w:tcPr>
            <w:tcW w:w="7796" w:type="dxa"/>
            <w:tcBorders>
              <w:top w:val="single" w:color="auto" w:sz="4" w:space="0"/>
              <w:left w:val="single" w:color="auto" w:sz="4" w:space="0"/>
              <w:bottom w:val="single" w:color="auto" w:sz="4" w:space="0"/>
              <w:right w:val="single" w:color="auto" w:sz="4" w:space="0"/>
            </w:tcBorders>
          </w:tcPr>
          <w:p w:rsidR="009A322E" w:rsidP="007D2C32" w:rsidRDefault="00F62363" w14:paraId="38D9237D" w14:textId="77777777">
            <w:pPr>
              <w:spacing w:after="120" w:line="276" w:lineRule="auto"/>
            </w:pPr>
            <w:r>
              <w:t xml:space="preserve">Onderdeel van de Implementatie is </w:t>
            </w:r>
            <w:r w:rsidR="009A322E">
              <w:t xml:space="preserve">de acceptatieprocedure. </w:t>
            </w:r>
          </w:p>
          <w:p w:rsidR="00F50E31" w:rsidP="007D2C32" w:rsidRDefault="00BB766A" w14:paraId="2E7A6796" w14:textId="4DECDC13">
            <w:pPr>
              <w:spacing w:after="120" w:line="276" w:lineRule="auto"/>
              <w:rPr>
                <w:rFonts w:eastAsia="Times New Roman"/>
                <w:lang w:eastAsia="nl-NL"/>
              </w:rPr>
            </w:pPr>
            <w:r>
              <w:t xml:space="preserve">De Acceptatieprocedure voldoet aan de voorwaarden zoals beschreven </w:t>
            </w:r>
            <w:r w:rsidR="00754E56">
              <w:t xml:space="preserve">in: </w:t>
            </w:r>
            <w:r w:rsidRPr="004D1D5E">
              <w:t>GIBIT 2023</w:t>
            </w:r>
            <w:r>
              <w:t xml:space="preserve"> </w:t>
            </w:r>
            <w:r w:rsidRPr="004D1D5E">
              <w:t xml:space="preserve">Artikel </w:t>
            </w:r>
            <w:r w:rsidRPr="00BD3025">
              <w:t>9. Acceptatie</w:t>
            </w:r>
            <w:r w:rsidR="00724D1E">
              <w:t xml:space="preserve"> en wordt opgenomen in het </w:t>
            </w:r>
            <w:r w:rsidR="00754E56">
              <w:t>implementatieplan.</w:t>
            </w:r>
          </w:p>
          <w:p w:rsidRPr="005210D1" w:rsidR="00C21B2C" w:rsidP="007D2C32" w:rsidRDefault="00C21B2C" w14:paraId="003E518B" w14:textId="19DDC7AB">
            <w:pPr>
              <w:spacing w:after="120" w:line="276" w:lineRule="auto"/>
              <w:rPr>
                <w:rFonts w:eastAsia="Times New Roman"/>
                <w:strike/>
                <w:lang w:eastAsia="nl-NL"/>
              </w:rPr>
            </w:pPr>
            <w:r w:rsidRPr="00AD6A7D">
              <w:rPr>
                <w:rFonts w:eastAsia="Times New Roman"/>
                <w:lang w:eastAsia="nl-NL"/>
              </w:rPr>
              <w:t xml:space="preserve">De Opdrachtgever behoudt zich het recht voor om in het kader van de Acceptatieprocedure één of meer (deel)tests door derden te laten uitvoeren. </w:t>
            </w:r>
          </w:p>
          <w:p w:rsidRPr="00AD6A7D" w:rsidR="00C21B2C" w:rsidP="00E7594E" w:rsidRDefault="00C21B2C" w14:paraId="12A06093" w14:textId="26A0A91C">
            <w:pPr>
              <w:spacing w:after="0" w:line="276" w:lineRule="auto"/>
              <w:rPr>
                <w:rFonts w:eastAsia="Times New Roman"/>
                <w:lang w:eastAsia="nl-NL"/>
              </w:rPr>
            </w:pPr>
            <w:r w:rsidRPr="00AD6A7D">
              <w:rPr>
                <w:rFonts w:eastAsia="Times New Roman"/>
                <w:lang w:eastAsia="nl-NL"/>
              </w:rPr>
              <w:t xml:space="preserve">De Opdrachtnemer werkt actief mee </w:t>
            </w:r>
            <w:r w:rsidRPr="00AD6A7D" w:rsidR="00F161C5">
              <w:rPr>
                <w:rFonts w:eastAsia="Times New Roman"/>
                <w:lang w:eastAsia="nl-NL"/>
              </w:rPr>
              <w:t xml:space="preserve">aan </w:t>
            </w:r>
            <w:r w:rsidRPr="3A93EE46" w:rsidR="00F161C5">
              <w:rPr>
                <w:rFonts w:eastAsia="Times New Roman"/>
                <w:lang w:eastAsia="nl-NL"/>
              </w:rPr>
              <w:t>en</w:t>
            </w:r>
            <w:r w:rsidRPr="00AD6A7D">
              <w:rPr>
                <w:rFonts w:eastAsia="Times New Roman"/>
                <w:lang w:eastAsia="nl-NL"/>
              </w:rPr>
              <w:t xml:space="preserve"> ondersteunt de Opdrachtgever bij (de uitvoering van) de Acceptatietests. Hiertoe is de Opdrachtnemer </w:t>
            </w:r>
            <w:r w:rsidR="001D0161">
              <w:rPr>
                <w:rFonts w:eastAsia="Times New Roman"/>
                <w:lang w:eastAsia="nl-NL"/>
              </w:rPr>
              <w:t xml:space="preserve">tijdens acceptatie fase </w:t>
            </w:r>
            <w:r w:rsidRPr="00AD6A7D">
              <w:rPr>
                <w:rFonts w:eastAsia="Times New Roman"/>
                <w:lang w:eastAsia="nl-NL"/>
              </w:rPr>
              <w:t>met één of meer personen op locatie bij de Opdrachtgever</w:t>
            </w:r>
            <w:r w:rsidR="00E7594E">
              <w:rPr>
                <w:rFonts w:eastAsia="Times New Roman"/>
                <w:lang w:eastAsia="nl-NL"/>
              </w:rPr>
              <w:t xml:space="preserve">. </w:t>
            </w:r>
          </w:p>
        </w:tc>
      </w:tr>
    </w:tbl>
    <w:p w:rsidR="00674699" w:rsidRDefault="00674699" w14:paraId="251141FE" w14:textId="3FF15626">
      <w:pPr>
        <w:rPr>
          <w:rFonts w:eastAsiaTheme="majorEastAsia" w:cstheme="majorBidi"/>
          <w:b/>
          <w:bCs/>
          <w:color w:val="006600"/>
          <w:sz w:val="24"/>
          <w:szCs w:val="24"/>
        </w:rPr>
      </w:pPr>
      <w:bookmarkStart w:name="_Toc1526460886" w:id="15"/>
    </w:p>
    <w:p w:rsidR="00674699" w:rsidRDefault="00674699" w14:paraId="2882C141" w14:textId="77777777">
      <w:pPr>
        <w:rPr>
          <w:rFonts w:eastAsiaTheme="majorEastAsia" w:cstheme="majorBidi"/>
          <w:b/>
          <w:bCs/>
          <w:color w:val="006600"/>
          <w:sz w:val="24"/>
          <w:szCs w:val="24"/>
        </w:rPr>
      </w:pPr>
      <w:r>
        <w:rPr>
          <w:rFonts w:eastAsiaTheme="majorEastAsia" w:cstheme="majorBidi"/>
          <w:b/>
          <w:bCs/>
          <w:color w:val="006600"/>
          <w:sz w:val="24"/>
          <w:szCs w:val="24"/>
        </w:rPr>
        <w:br w:type="page"/>
      </w:r>
    </w:p>
    <w:p w:rsidRPr="00AD6A7D" w:rsidR="00C21B2C" w:rsidP="12EB3FA6" w:rsidRDefault="00C21B2C" w14:paraId="2DEDC547" w14:textId="7BB9E19D">
      <w:pPr>
        <w:pStyle w:val="Heading1"/>
        <w:spacing w:after="120"/>
        <w:ind w:left="567" w:hanging="567"/>
        <w:rPr>
          <w:b/>
          <w:bCs/>
          <w:sz w:val="24"/>
          <w:szCs w:val="24"/>
        </w:rPr>
      </w:pPr>
      <w:bookmarkStart w:name="_Toc219810510" w:id="16"/>
      <w:r w:rsidRPr="00AD6A7D">
        <w:rPr>
          <w:b/>
          <w:bCs/>
          <w:sz w:val="24"/>
          <w:szCs w:val="24"/>
        </w:rPr>
        <w:t>Beheer</w:t>
      </w:r>
      <w:bookmarkEnd w:id="15"/>
      <w:bookmarkEnd w:id="16"/>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413"/>
        <w:gridCol w:w="7654"/>
      </w:tblGrid>
      <w:tr w:rsidRPr="00AD6A7D" w:rsidR="00F0047D" w:rsidTr="53EE9DC8" w14:paraId="24ED8CDF" w14:textId="77777777">
        <w:trPr>
          <w:trHeight w:val="210"/>
          <w:tblHeader/>
        </w:trPr>
        <w:tc>
          <w:tcPr>
            <w:tcW w:w="1413"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C21B2C" w:rsidP="007D2C32" w:rsidRDefault="00F0047D" w14:paraId="15B5F828" w14:textId="286D4437">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654"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C21B2C" w:rsidP="007D2C32" w:rsidRDefault="00C21B2C" w14:paraId="00FDD553" w14:textId="77777777">
            <w:pPr>
              <w:spacing w:after="0" w:line="240" w:lineRule="auto"/>
              <w:textAlignment w:val="baseline"/>
              <w:rPr>
                <w:rFonts w:eastAsia="Calibri"/>
                <w:b/>
                <w:bCs/>
                <w:color w:val="FFFFFF" w:themeColor="background1"/>
              </w:rPr>
            </w:pPr>
            <w:r w:rsidRPr="00AD6A7D">
              <w:rPr>
                <w:rFonts w:eastAsia="Calibri"/>
                <w:b/>
                <w:bCs/>
                <w:color w:val="FFFFFF" w:themeColor="background1"/>
              </w:rPr>
              <w:t>Omschrijving</w:t>
            </w:r>
          </w:p>
        </w:tc>
      </w:tr>
      <w:tr w:rsidRPr="00AD6A7D" w:rsidR="00C21B2C" w:rsidTr="53EE9DC8" w14:paraId="67A54D3C" w14:textId="77777777">
        <w:trPr>
          <w:trHeight w:val="210"/>
        </w:trPr>
        <w:tc>
          <w:tcPr>
            <w:tcW w:w="1413" w:type="dxa"/>
            <w:tcMar/>
          </w:tcPr>
          <w:p w:rsidRPr="00AD6A7D" w:rsidR="00C21B2C" w:rsidP="00F0047D" w:rsidRDefault="00C21B2C" w14:paraId="484217EF"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Pr="00AD6A7D" w:rsidR="00C21B2C" w:rsidP="007D2C32" w:rsidRDefault="00C21B2C" w14:paraId="2A9D17C3" w14:textId="3A520A70">
            <w:pPr>
              <w:spacing w:after="0" w:line="240" w:lineRule="auto"/>
              <w:textAlignment w:val="baseline"/>
              <w:rPr>
                <w:rFonts w:eastAsia="Calibri"/>
              </w:rPr>
            </w:pPr>
            <w:r w:rsidRPr="00AD6A7D">
              <w:t xml:space="preserve">Dagelijkse functionele beheertaken kunnen worden uitgevoerd, zonder dat dit invloed heeft op de werking van de </w:t>
            </w:r>
            <w:r w:rsidRPr="00AD6A7D" w:rsidR="0038203C">
              <w:t>ICT-prestatie</w:t>
            </w:r>
            <w:r w:rsidRPr="00AD6A7D">
              <w:t xml:space="preserve"> voor de overige gebruikers</w:t>
            </w:r>
            <w:r w:rsidR="001A719D">
              <w:t>.</w:t>
            </w:r>
            <w:r w:rsidRPr="00AD6A7D">
              <w:t xml:space="preserve"> </w:t>
            </w:r>
            <w:r w:rsidR="00193230">
              <w:t xml:space="preserve"> </w:t>
            </w:r>
          </w:p>
        </w:tc>
      </w:tr>
      <w:tr w:rsidRPr="00AD6A7D" w:rsidR="00C21B2C" w:rsidTr="53EE9DC8" w14:paraId="00DB6047" w14:textId="77777777">
        <w:trPr>
          <w:trHeight w:val="210"/>
        </w:trPr>
        <w:tc>
          <w:tcPr>
            <w:tcW w:w="1413" w:type="dxa"/>
            <w:tcMar/>
          </w:tcPr>
          <w:p w:rsidRPr="00AD6A7D" w:rsidR="00C21B2C" w:rsidP="00F0047D" w:rsidRDefault="00C21B2C" w14:paraId="743794F9"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001A719D" w:rsidP="007D2C32" w:rsidRDefault="001A719D" w14:paraId="676910FC" w14:textId="3E4758ED">
            <w:pPr>
              <w:pStyle w:val="Default"/>
              <w:rPr>
                <w:rFonts w:ascii="Segoe UI" w:hAnsi="Segoe UI" w:cs="Segoe UI"/>
                <w:sz w:val="20"/>
                <w:szCs w:val="20"/>
              </w:rPr>
            </w:pPr>
            <w:r w:rsidRPr="001A719D">
              <w:rPr>
                <w:rFonts w:ascii="Segoe UI" w:hAnsi="Segoe UI" w:cs="Segoe UI"/>
                <w:sz w:val="20"/>
                <w:szCs w:val="20"/>
              </w:rPr>
              <w:t>Voor het uitvoeren van functioneel beheertaken is geen programmeerkennis nodig.</w:t>
            </w:r>
          </w:p>
          <w:p w:rsidRPr="00AD6A7D" w:rsidR="00C21B2C" w:rsidP="007D2C32" w:rsidRDefault="00C21B2C" w14:paraId="135B1C9B" w14:textId="7791EF3E">
            <w:pPr>
              <w:pStyle w:val="Default"/>
              <w:rPr>
                <w:rFonts w:ascii="Segoe UI" w:hAnsi="Segoe UI" w:cs="Segoe UI"/>
                <w:sz w:val="20"/>
                <w:szCs w:val="20"/>
              </w:rPr>
            </w:pPr>
            <w:r w:rsidRPr="00AD6A7D">
              <w:rPr>
                <w:rFonts w:ascii="Segoe UI" w:hAnsi="Segoe UI" w:cs="Segoe UI"/>
                <w:sz w:val="20"/>
                <w:szCs w:val="20"/>
              </w:rPr>
              <w:t xml:space="preserve">De functioneel beheerder kan het functioneel beheer van de </w:t>
            </w:r>
            <w:r w:rsidRPr="00AD6A7D" w:rsidR="0038203C">
              <w:rPr>
                <w:rFonts w:ascii="Segoe UI" w:hAnsi="Segoe UI" w:cs="Segoe UI"/>
                <w:sz w:val="20"/>
                <w:szCs w:val="20"/>
              </w:rPr>
              <w:t>ICT-prestatie</w:t>
            </w:r>
            <w:r w:rsidRPr="00AD6A7D">
              <w:rPr>
                <w:rFonts w:ascii="Segoe UI" w:hAnsi="Segoe UI" w:cs="Segoe UI"/>
                <w:sz w:val="20"/>
                <w:szCs w:val="20"/>
              </w:rPr>
              <w:t xml:space="preserve"> zelfstandig uitvoeren. Onder deze werkzaamheden vallen minimaal: </w:t>
            </w:r>
          </w:p>
          <w:p w:rsidRPr="00AD6A7D" w:rsidR="00C21B2C" w:rsidP="0063724F" w:rsidRDefault="00C21B2C" w14:paraId="29651B6F" w14:textId="77777777">
            <w:pPr>
              <w:pStyle w:val="Default"/>
              <w:numPr>
                <w:ilvl w:val="0"/>
                <w:numId w:val="61"/>
              </w:numPr>
              <w:rPr>
                <w:rFonts w:ascii="Segoe UI" w:hAnsi="Segoe UI" w:cs="Segoe UI"/>
                <w:sz w:val="20"/>
                <w:szCs w:val="20"/>
              </w:rPr>
            </w:pPr>
            <w:r w:rsidRPr="00AD6A7D">
              <w:rPr>
                <w:rFonts w:ascii="Segoe UI" w:hAnsi="Segoe UI" w:cs="Segoe UI"/>
                <w:sz w:val="20"/>
                <w:szCs w:val="20"/>
              </w:rPr>
              <w:t>Het inrichten en beheren van autorisaties en gebruikers (</w:t>
            </w:r>
            <w:proofErr w:type="spellStart"/>
            <w:r w:rsidRPr="00AD6A7D">
              <w:rPr>
                <w:rFonts w:ascii="Segoe UI" w:hAnsi="Segoe UI" w:cs="Segoe UI"/>
                <w:sz w:val="20"/>
                <w:szCs w:val="20"/>
              </w:rPr>
              <w:t>role-based</w:t>
            </w:r>
            <w:proofErr w:type="spellEnd"/>
            <w:r w:rsidRPr="00AD6A7D">
              <w:rPr>
                <w:rFonts w:ascii="Segoe UI" w:hAnsi="Segoe UI" w:cs="Segoe UI"/>
                <w:sz w:val="20"/>
                <w:szCs w:val="20"/>
              </w:rPr>
              <w:t>);</w:t>
            </w:r>
          </w:p>
          <w:p w:rsidRPr="00AD6A7D" w:rsidR="00C21B2C" w:rsidP="0063724F" w:rsidRDefault="001A719D" w14:paraId="26DA42D9" w14:textId="252BF357">
            <w:pPr>
              <w:pStyle w:val="Default"/>
              <w:numPr>
                <w:ilvl w:val="0"/>
                <w:numId w:val="61"/>
              </w:numPr>
              <w:rPr>
                <w:rFonts w:ascii="Segoe UI" w:hAnsi="Segoe UI" w:cs="Segoe UI"/>
                <w:sz w:val="20"/>
                <w:szCs w:val="20"/>
              </w:rPr>
            </w:pPr>
            <w:r>
              <w:rPr>
                <w:rFonts w:ascii="Segoe UI" w:hAnsi="Segoe UI" w:cs="Segoe UI"/>
                <w:sz w:val="20"/>
                <w:szCs w:val="20"/>
              </w:rPr>
              <w:t>H</w:t>
            </w:r>
            <w:r w:rsidRPr="223C57EA" w:rsidR="00C21B2C">
              <w:rPr>
                <w:rFonts w:ascii="Segoe UI" w:hAnsi="Segoe UI" w:cs="Segoe UI"/>
                <w:sz w:val="20"/>
                <w:szCs w:val="20"/>
              </w:rPr>
              <w:t>et</w:t>
            </w:r>
            <w:r w:rsidRPr="00AD6A7D" w:rsidR="00C21B2C">
              <w:rPr>
                <w:rFonts w:ascii="Segoe UI" w:hAnsi="Segoe UI" w:cs="Segoe UI"/>
                <w:sz w:val="20"/>
                <w:szCs w:val="20"/>
              </w:rPr>
              <w:t xml:space="preserve"> genereren van rapportages over </w:t>
            </w:r>
            <w:proofErr w:type="spellStart"/>
            <w:r w:rsidRPr="00AD6A7D" w:rsidR="00C21B2C">
              <w:rPr>
                <w:rFonts w:ascii="Segoe UI" w:hAnsi="Segoe UI" w:cs="Segoe UI"/>
                <w:sz w:val="20"/>
                <w:szCs w:val="20"/>
              </w:rPr>
              <w:t>logging</w:t>
            </w:r>
            <w:proofErr w:type="spellEnd"/>
            <w:r w:rsidRPr="00AD6A7D" w:rsidR="00C21B2C">
              <w:rPr>
                <w:rFonts w:ascii="Segoe UI" w:hAnsi="Segoe UI" w:cs="Segoe UI"/>
                <w:sz w:val="20"/>
                <w:szCs w:val="20"/>
              </w:rPr>
              <w:t xml:space="preserve"> en auditrail; </w:t>
            </w:r>
          </w:p>
          <w:p w:rsidRPr="00AD6A7D" w:rsidR="00C21B2C" w:rsidP="0063724F" w:rsidRDefault="00C21B2C" w14:paraId="1E434A4A" w14:textId="7D80EB8E">
            <w:pPr>
              <w:pStyle w:val="Default"/>
              <w:numPr>
                <w:ilvl w:val="0"/>
                <w:numId w:val="61"/>
              </w:numPr>
              <w:rPr>
                <w:rFonts w:ascii="Segoe UI" w:hAnsi="Segoe UI" w:cs="Segoe UI"/>
                <w:sz w:val="20"/>
                <w:szCs w:val="20"/>
              </w:rPr>
            </w:pPr>
            <w:proofErr w:type="gramStart"/>
            <w:r w:rsidRPr="00AD6A7D">
              <w:rPr>
                <w:rFonts w:ascii="Segoe UI" w:hAnsi="Segoe UI" w:cs="Segoe UI"/>
                <w:sz w:val="20"/>
                <w:szCs w:val="20"/>
              </w:rPr>
              <w:t>de</w:t>
            </w:r>
            <w:proofErr w:type="gramEnd"/>
            <w:r w:rsidRPr="00AD6A7D">
              <w:rPr>
                <w:rFonts w:ascii="Segoe UI" w:hAnsi="Segoe UI" w:cs="Segoe UI"/>
                <w:sz w:val="20"/>
                <w:szCs w:val="20"/>
              </w:rPr>
              <w:t xml:space="preserve"> functioneel beheerder zelf </w:t>
            </w:r>
            <w:proofErr w:type="spellStart"/>
            <w:r w:rsidRPr="00AD6A7D">
              <w:rPr>
                <w:rFonts w:ascii="Segoe UI" w:hAnsi="Segoe UI" w:cs="Segoe UI"/>
                <w:sz w:val="20"/>
                <w:szCs w:val="20"/>
              </w:rPr>
              <w:t>workflows</w:t>
            </w:r>
            <w:proofErr w:type="spellEnd"/>
            <w:r w:rsidRPr="00AD6A7D">
              <w:rPr>
                <w:rFonts w:ascii="Segoe UI" w:hAnsi="Segoe UI" w:cs="Segoe UI"/>
                <w:sz w:val="20"/>
                <w:szCs w:val="20"/>
              </w:rPr>
              <w:t xml:space="preserve"> kan aanpassen;</w:t>
            </w:r>
          </w:p>
          <w:p w:rsidRPr="00AD6A7D" w:rsidR="00C21B2C" w:rsidP="0063724F" w:rsidRDefault="00C21B2C" w14:paraId="1685A8FD" w14:textId="77777777">
            <w:pPr>
              <w:pStyle w:val="Default"/>
              <w:numPr>
                <w:ilvl w:val="0"/>
                <w:numId w:val="61"/>
              </w:numPr>
              <w:rPr>
                <w:rFonts w:ascii="Segoe UI" w:hAnsi="Segoe UI" w:cs="Segoe UI"/>
                <w:sz w:val="20"/>
                <w:szCs w:val="20"/>
              </w:rPr>
            </w:pPr>
            <w:r w:rsidRPr="00AD6A7D">
              <w:rPr>
                <w:rFonts w:ascii="Segoe UI" w:hAnsi="Segoe UI" w:cs="Segoe UI"/>
                <w:sz w:val="20"/>
                <w:szCs w:val="20"/>
              </w:rPr>
              <w:t>Zelf rapportages en overzichten bouwen;</w:t>
            </w:r>
          </w:p>
          <w:p w:rsidRPr="00CD4C41" w:rsidR="00C21B2C" w:rsidDel="00CD4C41" w:rsidP="0063724F" w:rsidRDefault="001A719D" w14:paraId="77F43C87" w14:textId="35117ACD">
            <w:pPr>
              <w:pStyle w:val="Default"/>
              <w:numPr>
                <w:ilvl w:val="0"/>
                <w:numId w:val="61"/>
              </w:numPr>
              <w:rPr>
                <w:rFonts w:ascii="Segoe UI" w:hAnsi="Segoe UI" w:eastAsia="Calibri" w:cs="Segoe UI"/>
              </w:rPr>
            </w:pPr>
            <w:r>
              <w:rPr>
                <w:rFonts w:ascii="Segoe UI" w:hAnsi="Segoe UI" w:cs="Segoe UI"/>
                <w:sz w:val="20"/>
                <w:szCs w:val="20"/>
              </w:rPr>
              <w:t>Het a</w:t>
            </w:r>
            <w:r w:rsidRPr="00AD6A7D" w:rsidR="00C21B2C">
              <w:rPr>
                <w:rFonts w:ascii="Segoe UI" w:hAnsi="Segoe UI" w:cs="Segoe UI"/>
                <w:sz w:val="20"/>
                <w:szCs w:val="20"/>
              </w:rPr>
              <w:t xml:space="preserve">anpassen van </w:t>
            </w:r>
            <w:proofErr w:type="gramStart"/>
            <w:r w:rsidRPr="00AD6A7D" w:rsidR="00C21B2C">
              <w:rPr>
                <w:rFonts w:ascii="Segoe UI" w:hAnsi="Segoe UI" w:cs="Segoe UI"/>
                <w:sz w:val="20"/>
                <w:szCs w:val="20"/>
              </w:rPr>
              <w:t>codetabellen /</w:t>
            </w:r>
            <w:proofErr w:type="gramEnd"/>
            <w:r w:rsidRPr="00AD6A7D" w:rsidR="00C21B2C">
              <w:rPr>
                <w:rFonts w:ascii="Segoe UI" w:hAnsi="Segoe UI" w:cs="Segoe UI"/>
                <w:sz w:val="20"/>
                <w:szCs w:val="20"/>
              </w:rPr>
              <w:t xml:space="preserve"> stamgegevens;</w:t>
            </w:r>
          </w:p>
          <w:p w:rsidRPr="00572A0B" w:rsidR="00C21B2C" w:rsidP="0063724F" w:rsidRDefault="00B86AFB" w14:paraId="3FBEF477" w14:textId="671694BD">
            <w:pPr>
              <w:pStyle w:val="Default"/>
              <w:numPr>
                <w:ilvl w:val="0"/>
                <w:numId w:val="61"/>
              </w:numPr>
              <w:rPr>
                <w:rFonts w:ascii="Segoe UI" w:hAnsi="Segoe UI" w:eastAsia="Calibri" w:cs="Segoe UI"/>
              </w:rPr>
            </w:pPr>
            <w:r>
              <w:rPr>
                <w:rFonts w:ascii="Segoe UI" w:hAnsi="Segoe UI" w:cs="Segoe UI"/>
                <w:sz w:val="20"/>
                <w:szCs w:val="20"/>
              </w:rPr>
              <w:t>Controleren van berichtenverkeer en signaleren van uitval.</w:t>
            </w:r>
          </w:p>
          <w:p w:rsidRPr="00572A0B" w:rsidR="00C21B2C" w:rsidP="0063724F" w:rsidRDefault="0A2AF775" w14:paraId="374C3007" w14:textId="7D0309A0">
            <w:pPr>
              <w:pStyle w:val="Default"/>
              <w:numPr>
                <w:ilvl w:val="0"/>
                <w:numId w:val="61"/>
              </w:numPr>
              <w:rPr>
                <w:rFonts w:ascii="Segoe UI" w:hAnsi="Segoe UI" w:eastAsia="Calibri" w:cs="Segoe UI"/>
                <w:sz w:val="20"/>
                <w:szCs w:val="20"/>
              </w:rPr>
            </w:pPr>
            <w:r w:rsidRPr="66828DDD">
              <w:rPr>
                <w:rFonts w:ascii="Segoe UI" w:hAnsi="Segoe UI" w:eastAsia="Calibri" w:cs="Segoe UI"/>
                <w:sz w:val="20"/>
                <w:szCs w:val="20"/>
              </w:rPr>
              <w:t xml:space="preserve">Het definitief verwijderen van gegevens </w:t>
            </w:r>
            <w:proofErr w:type="gramStart"/>
            <w:r w:rsidRPr="66828DDD">
              <w:rPr>
                <w:rFonts w:ascii="Segoe UI" w:hAnsi="Segoe UI" w:eastAsia="Calibri" w:cs="Segoe UI"/>
                <w:sz w:val="20"/>
                <w:szCs w:val="20"/>
              </w:rPr>
              <w:t>conform</w:t>
            </w:r>
            <w:proofErr w:type="gramEnd"/>
            <w:r w:rsidRPr="66828DDD">
              <w:rPr>
                <w:rFonts w:ascii="Segoe UI" w:hAnsi="Segoe UI" w:eastAsia="Calibri" w:cs="Segoe UI"/>
                <w:sz w:val="20"/>
                <w:szCs w:val="20"/>
              </w:rPr>
              <w:t xml:space="preserve"> de archiefwet</w:t>
            </w:r>
          </w:p>
        </w:tc>
      </w:tr>
      <w:tr w:rsidRPr="00AD6A7D" w:rsidR="00C21B2C" w:rsidTr="53EE9DC8" w14:paraId="3411E1E5" w14:textId="77777777">
        <w:trPr>
          <w:trHeight w:val="210"/>
        </w:trPr>
        <w:tc>
          <w:tcPr>
            <w:tcW w:w="1413" w:type="dxa"/>
            <w:tcMar/>
          </w:tcPr>
          <w:p w:rsidRPr="00AD6A7D" w:rsidR="00C21B2C" w:rsidP="00F0047D" w:rsidRDefault="00C21B2C" w14:paraId="7B092E33"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Pr="00AD6A7D" w:rsidR="00C21B2C" w:rsidP="007D2C32" w:rsidRDefault="00C21B2C" w14:paraId="2A3E5364" w14:textId="2F487149">
            <w:pPr>
              <w:spacing w:after="0" w:line="240" w:lineRule="auto"/>
              <w:textAlignment w:val="baseline"/>
              <w:rPr>
                <w:rFonts w:eastAsia="Calibri"/>
              </w:rPr>
            </w:pPr>
            <w:r w:rsidRPr="00AD6A7D">
              <w:t xml:space="preserve">Vanuit de </w:t>
            </w:r>
            <w:r w:rsidRPr="00AD6A7D" w:rsidR="0038203C">
              <w:t>ICT-prestatie</w:t>
            </w:r>
            <w:r w:rsidRPr="00AD6A7D">
              <w:t xml:space="preserve"> kan een overzicht worden gegenereerd met daarin de autorisaties per gebruiker, gebruikersrol en gegevensgroep.</w:t>
            </w:r>
          </w:p>
        </w:tc>
      </w:tr>
      <w:tr w:rsidRPr="00AD6A7D" w:rsidR="00C21B2C" w:rsidTr="53EE9DC8" w14:paraId="663FBBA2" w14:textId="77777777">
        <w:trPr>
          <w:trHeight w:val="210"/>
        </w:trPr>
        <w:tc>
          <w:tcPr>
            <w:tcW w:w="1413" w:type="dxa"/>
            <w:tcMar/>
          </w:tcPr>
          <w:p w:rsidRPr="00AD6A7D" w:rsidR="00C21B2C" w:rsidP="00F0047D" w:rsidRDefault="00C21B2C" w14:paraId="2D13DB5E"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Pr="00AD6A7D" w:rsidR="00C21B2C" w:rsidP="007D2C32" w:rsidRDefault="00C21B2C" w14:paraId="6DD3826F" w14:textId="22762846">
            <w:pPr>
              <w:spacing w:after="0" w:line="240" w:lineRule="auto"/>
              <w:textAlignment w:val="baseline"/>
              <w:rPr>
                <w:rFonts w:eastAsia="Calibri"/>
              </w:rPr>
            </w:pPr>
            <w:r w:rsidRPr="53EE9DC8" w:rsidR="00C21B2C">
              <w:rPr>
                <w:rFonts w:eastAsia="Calibri"/>
              </w:rPr>
              <w:t xml:space="preserve">De Opdrachtnemer voert in afstemming met Opdrachtgever alle wettelijke wijzigingen </w:t>
            </w:r>
            <w:r w:rsidRPr="53EE9DC8" w:rsidR="00C21B2C">
              <w:rPr>
                <w:rFonts w:eastAsia="Calibri"/>
                <w:color w:val="FF0000"/>
              </w:rPr>
              <w:t xml:space="preserve">maximaal </w:t>
            </w:r>
            <w:r w:rsidRPr="53EE9DC8" w:rsidR="411DEF13">
              <w:rPr>
                <w:rFonts w:eastAsia="Calibri"/>
                <w:color w:val="FF0000"/>
              </w:rPr>
              <w:t>8 weken</w:t>
            </w:r>
            <w:r w:rsidRPr="53EE9DC8" w:rsidR="411DEF13">
              <w:rPr>
                <w:rFonts w:eastAsia="Calibri"/>
              </w:rPr>
              <w:t xml:space="preserve"> </w:t>
            </w:r>
            <w:r w:rsidRPr="53EE9DC8" w:rsidR="00C21B2C">
              <w:rPr>
                <w:rFonts w:eastAsia="Calibri"/>
              </w:rPr>
              <w:t xml:space="preserve">voor inwerkingtreding van de wijziging in de </w:t>
            </w:r>
            <w:r w:rsidRPr="53EE9DC8" w:rsidR="55A8B490">
              <w:rPr>
                <w:rFonts w:eastAsia="Calibri"/>
              </w:rPr>
              <w:t>ICT-prestatie</w:t>
            </w:r>
            <w:r w:rsidRPr="53EE9DC8" w:rsidR="00C21B2C">
              <w:rPr>
                <w:rFonts w:eastAsia="Calibri"/>
              </w:rPr>
              <w:t xml:space="preserve"> door, zodat </w:t>
            </w:r>
            <w:r w:rsidRPr="53EE9DC8" w:rsidR="39C29CDE">
              <w:rPr>
                <w:rFonts w:eastAsia="Calibri"/>
              </w:rPr>
              <w:t>Opdrachtgever</w:t>
            </w:r>
            <w:r w:rsidRPr="53EE9DC8" w:rsidR="4BDF0075">
              <w:rPr>
                <w:rFonts w:eastAsia="Calibri"/>
              </w:rPr>
              <w:t xml:space="preserve"> </w:t>
            </w:r>
            <w:r w:rsidRPr="53EE9DC8" w:rsidR="131443BC">
              <w:rPr>
                <w:rFonts w:eastAsia="Calibri"/>
              </w:rPr>
              <w:t>voldoende</w:t>
            </w:r>
            <w:r w:rsidRPr="53EE9DC8" w:rsidR="00C21B2C">
              <w:rPr>
                <w:rFonts w:eastAsia="Calibri"/>
              </w:rPr>
              <w:t xml:space="preserve"> tijd he</w:t>
            </w:r>
            <w:r w:rsidRPr="53EE9DC8" w:rsidR="2E412037">
              <w:rPr>
                <w:rFonts w:eastAsia="Calibri"/>
              </w:rPr>
              <w:t>eft</w:t>
            </w:r>
            <w:r w:rsidRPr="53EE9DC8" w:rsidR="00C21B2C">
              <w:rPr>
                <w:rFonts w:eastAsia="Calibri"/>
              </w:rPr>
              <w:t xml:space="preserve"> om deze wijziging </w:t>
            </w:r>
            <w:r w:rsidRPr="53EE9DC8" w:rsidR="52F40474">
              <w:rPr>
                <w:rFonts w:eastAsia="Calibri"/>
              </w:rPr>
              <w:t xml:space="preserve">procesmatig </w:t>
            </w:r>
            <w:r w:rsidRPr="53EE9DC8" w:rsidR="00C21B2C">
              <w:rPr>
                <w:rFonts w:eastAsia="Calibri"/>
              </w:rPr>
              <w:t xml:space="preserve">te implementeren. </w:t>
            </w:r>
          </w:p>
        </w:tc>
      </w:tr>
    </w:tbl>
    <w:p w:rsidR="05FABC87" w:rsidRDefault="05FABC87" w14:paraId="02E719CF" w14:textId="024CECDD"/>
    <w:p w:rsidRPr="00AD6A7D" w:rsidR="00C21B2C" w:rsidP="12EB3FA6" w:rsidRDefault="00C21B2C" w14:paraId="360E117D" w14:textId="3F47F627">
      <w:pPr>
        <w:pStyle w:val="Heading2"/>
        <w:spacing w:before="240" w:after="120"/>
        <w:rPr>
          <w:b/>
          <w:bCs/>
          <w:sz w:val="20"/>
          <w:szCs w:val="20"/>
        </w:rPr>
      </w:pPr>
      <w:bookmarkStart w:name="_Toc2009016137" w:id="17"/>
      <w:bookmarkStart w:name="_Toc219810511" w:id="18"/>
      <w:r w:rsidRPr="00AD6A7D">
        <w:rPr>
          <w:b/>
          <w:bCs/>
          <w:sz w:val="20"/>
          <w:szCs w:val="20"/>
        </w:rPr>
        <w:t>Service Level Agreement (SLA)</w:t>
      </w:r>
      <w:bookmarkEnd w:id="17"/>
      <w:bookmarkEnd w:id="18"/>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413"/>
        <w:gridCol w:w="7654"/>
      </w:tblGrid>
      <w:tr w:rsidRPr="00AD6A7D" w:rsidR="00F0047D" w:rsidTr="53EE9DC8" w14:paraId="6AC056EC" w14:textId="77777777">
        <w:trPr>
          <w:trHeight w:val="210"/>
        </w:trPr>
        <w:tc>
          <w:tcPr>
            <w:tcW w:w="1413"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C21B2C" w:rsidP="007D2C32" w:rsidRDefault="00F0047D" w14:paraId="54C1C7DE" w14:textId="52AD499E">
            <w:pPr>
              <w:spacing w:after="0" w:line="240" w:lineRule="auto"/>
              <w:ind w:left="-9"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654" w:type="dxa"/>
            <w:tcBorders>
              <w:top w:val="single" w:color="auto" w:sz="4" w:space="0"/>
              <w:left w:val="single" w:color="auto" w:sz="4" w:space="0"/>
              <w:bottom w:val="single" w:color="auto" w:sz="4" w:space="0"/>
              <w:right w:val="single" w:color="auto" w:sz="4" w:space="0"/>
            </w:tcBorders>
            <w:shd w:val="clear" w:color="auto" w:fill="538135" w:themeFill="accent6" w:themeFillShade="BF"/>
            <w:tcMar/>
          </w:tcPr>
          <w:p w:rsidRPr="00AD6A7D" w:rsidR="00C21B2C" w:rsidP="007D2C32" w:rsidRDefault="00C21B2C" w14:paraId="291D7939" w14:textId="77777777">
            <w:pPr>
              <w:spacing w:after="0" w:line="240" w:lineRule="auto"/>
              <w:textAlignment w:val="baseline"/>
              <w:rPr>
                <w:rFonts w:eastAsia="Calibri"/>
                <w:b/>
                <w:bCs/>
                <w:color w:val="FFFFFF" w:themeColor="background1"/>
              </w:rPr>
            </w:pPr>
            <w:r w:rsidRPr="00AD6A7D">
              <w:rPr>
                <w:rFonts w:eastAsia="Calibri"/>
                <w:b/>
                <w:bCs/>
                <w:color w:val="FFFFFF" w:themeColor="background1"/>
              </w:rPr>
              <w:t>Omschrijving</w:t>
            </w:r>
          </w:p>
        </w:tc>
      </w:tr>
      <w:tr w:rsidRPr="00AD6A7D" w:rsidR="00C85149" w:rsidTr="53EE9DC8" w14:paraId="08F7CE88" w14:textId="77777777">
        <w:trPr>
          <w:trHeight w:val="210"/>
        </w:trPr>
        <w:tc>
          <w:tcPr>
            <w:tcW w:w="1413" w:type="dxa"/>
            <w:tcMar/>
          </w:tcPr>
          <w:p w:rsidRPr="00AD6A7D" w:rsidR="00C85149" w:rsidP="00F0047D" w:rsidRDefault="00C85149" w14:paraId="4F7A48A9"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Pr="00AD6A7D" w:rsidR="00C85149" w:rsidP="007D2C32" w:rsidRDefault="007B6B39" w14:paraId="2142565C" w14:textId="632B1B8F">
            <w:pPr>
              <w:spacing w:after="0" w:line="240" w:lineRule="auto"/>
              <w:textAlignment w:val="baseline"/>
              <w:rPr>
                <w:rFonts w:eastAsia="Calibri"/>
              </w:rPr>
            </w:pPr>
            <w:r w:rsidRPr="53EE9DC8" w:rsidR="007B6B39">
              <w:rPr>
                <w:rFonts w:eastAsia="Calibri"/>
              </w:rPr>
              <w:t xml:space="preserve">Opdrachtgever en Opdrachtnemer sluiten een Service Level Agreement (SLA) af waarin afspraken over het dienstverleningsniveau zijn vastgelegd. Hierin staan de diensten beschreven, het kwaliteitsniveau, betrokken partijen en omstandigheden waaronder de diensten worden geleverd. De SLA dient definitief te zijn alvorens de ICT-Prestatie in productie </w:t>
            </w:r>
            <w:r w:rsidRPr="53EE9DC8" w:rsidR="007B6B39">
              <w:rPr>
                <w:rFonts w:eastAsia="Calibri"/>
              </w:rPr>
              <w:t xml:space="preserve">gaat. De eisen in de Aanbestedingsstukken, </w:t>
            </w:r>
            <w:r w:rsidRPr="53EE9DC8" w:rsidR="00456A31">
              <w:rPr>
                <w:rFonts w:eastAsia="Calibri"/>
              </w:rPr>
              <w:t>waaronder</w:t>
            </w:r>
            <w:r w:rsidRPr="53EE9DC8" w:rsidR="007B6B39">
              <w:rPr>
                <w:rFonts w:eastAsia="Calibri"/>
              </w:rPr>
              <w:t xml:space="preserve"> dit Programma van Eisen en </w:t>
            </w:r>
            <w:r w:rsidRPr="53EE9DC8" w:rsidR="007B6B39">
              <w:rPr>
                <w:rFonts w:eastAsia="Calibri"/>
                <w:color w:val="FF0000"/>
              </w:rPr>
              <w:t xml:space="preserve">bijlage </w:t>
            </w:r>
            <w:r w:rsidRPr="53EE9DC8" w:rsidR="00933FC8">
              <w:rPr>
                <w:rFonts w:eastAsia="Calibri"/>
                <w:color w:val="FF0000"/>
              </w:rPr>
              <w:t>1</w:t>
            </w:r>
            <w:r w:rsidRPr="53EE9DC8" w:rsidR="02A8D1F0">
              <w:rPr>
                <w:rFonts w:eastAsia="Calibri"/>
                <w:color w:val="FF0000"/>
              </w:rPr>
              <w:t>4</w:t>
            </w:r>
            <w:r w:rsidRPr="53EE9DC8" w:rsidR="007B6B39">
              <w:rPr>
                <w:rFonts w:eastAsia="Calibri"/>
              </w:rPr>
              <w:t xml:space="preserve"> Model Service Level Afspraken (SLA), zijn uitgangspunt voor </w:t>
            </w:r>
            <w:r w:rsidRPr="53EE9DC8" w:rsidR="00285B38">
              <w:rPr>
                <w:rFonts w:eastAsia="Calibri"/>
              </w:rPr>
              <w:t>de</w:t>
            </w:r>
            <w:r w:rsidRPr="53EE9DC8" w:rsidR="007B6B39">
              <w:rPr>
                <w:rFonts w:eastAsia="Calibri"/>
              </w:rPr>
              <w:t xml:space="preserve"> op te stellen</w:t>
            </w:r>
            <w:r w:rsidRPr="53EE9DC8" w:rsidR="007B6B39">
              <w:rPr>
                <w:rFonts w:eastAsia="Calibri"/>
              </w:rPr>
              <w:t xml:space="preserve"> SLA. </w:t>
            </w:r>
          </w:p>
        </w:tc>
      </w:tr>
      <w:tr w:rsidRPr="00AD6A7D" w:rsidR="00FC696C" w:rsidTr="53EE9DC8" w14:paraId="73454341" w14:textId="77777777">
        <w:trPr>
          <w:trHeight w:val="210"/>
        </w:trPr>
        <w:tc>
          <w:tcPr>
            <w:tcW w:w="1413" w:type="dxa"/>
            <w:tcMar/>
          </w:tcPr>
          <w:p w:rsidRPr="00AD6A7D" w:rsidR="00FC696C" w:rsidP="00F0047D" w:rsidRDefault="00FC696C" w14:paraId="3723A73E"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Mar/>
          </w:tcPr>
          <w:p w:rsidRPr="00AD6A7D" w:rsidR="00FC696C" w:rsidP="007D2C32" w:rsidRDefault="00F91126" w14:paraId="6DD3D953" w14:textId="40E93330">
            <w:pPr>
              <w:spacing w:after="0" w:line="240" w:lineRule="auto"/>
              <w:textAlignment w:val="baseline"/>
              <w:rPr>
                <w:rFonts w:eastAsia="Calibri"/>
              </w:rPr>
            </w:pPr>
            <w:r w:rsidRPr="00F91126">
              <w:rPr>
                <w:rFonts w:eastAsia="Calibri"/>
              </w:rPr>
              <w:t xml:space="preserve">Opdrachtgever en </w:t>
            </w:r>
            <w:r w:rsidRPr="007B6B39">
              <w:rPr>
                <w:rFonts w:eastAsia="Calibri"/>
              </w:rPr>
              <w:t xml:space="preserve">Opdrachtnemer </w:t>
            </w:r>
            <w:r w:rsidRPr="00F91126">
              <w:rPr>
                <w:rFonts w:eastAsia="Calibri"/>
              </w:rPr>
              <w:t xml:space="preserve">sluiten een Dossier Afspraken en Procedures (DAP) af waarin werkafspraken </w:t>
            </w:r>
            <w:proofErr w:type="gramStart"/>
            <w:r w:rsidRPr="00F91126">
              <w:rPr>
                <w:rFonts w:eastAsia="Calibri"/>
              </w:rPr>
              <w:t>omtrent</w:t>
            </w:r>
            <w:proofErr w:type="gramEnd"/>
            <w:r w:rsidRPr="00F91126">
              <w:rPr>
                <w:rFonts w:eastAsia="Calibri"/>
              </w:rPr>
              <w:t xml:space="preserve"> verantwoordelijkheden, procedures en overlegvormen zijn vastgelegd. De DAP dient definitief te zijn alvorens de </w:t>
            </w:r>
            <w:r>
              <w:rPr>
                <w:rFonts w:eastAsia="Calibri"/>
              </w:rPr>
              <w:t>ICT-</w:t>
            </w:r>
            <w:r w:rsidR="00852558">
              <w:rPr>
                <w:rFonts w:eastAsia="Calibri"/>
              </w:rPr>
              <w:t>Prestatie</w:t>
            </w:r>
            <w:r w:rsidRPr="00F91126">
              <w:rPr>
                <w:rFonts w:eastAsia="Calibri"/>
              </w:rPr>
              <w:t xml:space="preserve"> in productie gaat.</w:t>
            </w:r>
          </w:p>
        </w:tc>
      </w:tr>
    </w:tbl>
    <w:p w:rsidR="00674699" w:rsidRDefault="00674699" w14:paraId="42ACDD8D" w14:textId="2DCCF39E">
      <w:pPr>
        <w:rPr>
          <w:rFonts w:eastAsiaTheme="majorEastAsia" w:cstheme="majorBidi"/>
          <w:b/>
          <w:bCs/>
          <w:color w:val="006600"/>
        </w:rPr>
      </w:pPr>
      <w:bookmarkStart w:name="_Toc1206691519" w:id="19"/>
    </w:p>
    <w:p w:rsidR="00674699" w:rsidRDefault="00674699" w14:paraId="2AAAC77F" w14:textId="77777777">
      <w:pPr>
        <w:rPr>
          <w:rFonts w:eastAsiaTheme="majorEastAsia" w:cstheme="majorBidi"/>
          <w:b/>
          <w:bCs/>
          <w:color w:val="006600"/>
        </w:rPr>
      </w:pPr>
      <w:r>
        <w:rPr>
          <w:rFonts w:eastAsiaTheme="majorEastAsia" w:cstheme="majorBidi"/>
          <w:b/>
          <w:bCs/>
          <w:color w:val="006600"/>
        </w:rPr>
        <w:br w:type="page"/>
      </w:r>
    </w:p>
    <w:p w:rsidRPr="00AD6A7D" w:rsidR="00C21B2C" w:rsidP="12EB3FA6" w:rsidRDefault="00C21B2C" w14:paraId="40E15DDA" w14:textId="5C9E5EEF">
      <w:pPr>
        <w:pStyle w:val="Heading2"/>
        <w:spacing w:before="240" w:after="120"/>
        <w:rPr>
          <w:b/>
          <w:bCs/>
          <w:sz w:val="20"/>
          <w:szCs w:val="20"/>
        </w:rPr>
      </w:pPr>
      <w:bookmarkStart w:name="_Toc219810512" w:id="20"/>
      <w:r w:rsidRPr="00AD6A7D">
        <w:rPr>
          <w:b/>
          <w:bCs/>
          <w:sz w:val="20"/>
          <w:szCs w:val="20"/>
        </w:rPr>
        <w:t>Doorontwikkeling en exit strategie</w:t>
      </w:r>
      <w:bookmarkEnd w:id="19"/>
      <w:bookmarkEnd w:id="20"/>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bottom w:w="57" w:type="dxa"/>
        </w:tblCellMar>
        <w:tblLook w:val="04A0" w:firstRow="1" w:lastRow="0" w:firstColumn="1" w:lastColumn="0" w:noHBand="0" w:noVBand="1"/>
      </w:tblPr>
      <w:tblGrid>
        <w:gridCol w:w="1413"/>
        <w:gridCol w:w="7654"/>
      </w:tblGrid>
      <w:tr w:rsidRPr="00AD6A7D" w:rsidR="00CB591A" w:rsidTr="078CC1BF" w14:paraId="268A8D06" w14:textId="77777777">
        <w:trPr>
          <w:trHeight w:val="210"/>
        </w:trPr>
        <w:tc>
          <w:tcPr>
            <w:tcW w:w="1413"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C21B2C" w:rsidP="00CB591A" w:rsidRDefault="00CB591A" w14:paraId="20DA5634" w14:textId="715C5AEF">
            <w:pPr>
              <w:spacing w:after="0" w:line="240" w:lineRule="auto"/>
              <w:ind w:right="-147"/>
              <w:textAlignment w:val="baseline"/>
              <w:rPr>
                <w:rFonts w:eastAsia="Times New Roman"/>
                <w:b/>
                <w:bCs/>
                <w:color w:val="FFFFFF" w:themeColor="background1"/>
                <w:lang w:eastAsia="nl-NL"/>
              </w:rPr>
            </w:pPr>
            <w:r w:rsidRPr="00AD6A7D">
              <w:rPr>
                <w:rFonts w:eastAsia="Times New Roman"/>
                <w:b/>
                <w:bCs/>
                <w:color w:val="FFFFFF" w:themeColor="background1"/>
                <w:lang w:eastAsia="nl-NL"/>
              </w:rPr>
              <w:t>Nr.</w:t>
            </w:r>
          </w:p>
        </w:tc>
        <w:tc>
          <w:tcPr>
            <w:tcW w:w="7654" w:type="dxa"/>
            <w:tcBorders>
              <w:top w:val="single" w:color="auto" w:sz="4" w:space="0"/>
              <w:left w:val="single" w:color="auto" w:sz="4" w:space="0"/>
              <w:bottom w:val="single" w:color="auto" w:sz="4" w:space="0"/>
              <w:right w:val="single" w:color="auto" w:sz="4" w:space="0"/>
            </w:tcBorders>
            <w:shd w:val="clear" w:color="auto" w:fill="538135" w:themeFill="accent6" w:themeFillShade="BF"/>
          </w:tcPr>
          <w:p w:rsidRPr="00AD6A7D" w:rsidR="00C21B2C" w:rsidP="007D2C32" w:rsidRDefault="00C21B2C" w14:paraId="7329D2D8" w14:textId="77777777">
            <w:pPr>
              <w:spacing w:after="0" w:line="240" w:lineRule="auto"/>
              <w:textAlignment w:val="baseline"/>
              <w:rPr>
                <w:rFonts w:eastAsia="Calibri"/>
                <w:b/>
                <w:bCs/>
                <w:color w:val="FFFFFF" w:themeColor="background1"/>
              </w:rPr>
            </w:pPr>
            <w:r w:rsidRPr="00AD6A7D">
              <w:rPr>
                <w:rFonts w:eastAsia="Calibri"/>
                <w:b/>
                <w:bCs/>
                <w:color w:val="FFFFFF" w:themeColor="background1"/>
              </w:rPr>
              <w:t>Omschrijving</w:t>
            </w:r>
          </w:p>
        </w:tc>
      </w:tr>
      <w:tr w:rsidRPr="00AD6A7D" w:rsidR="00C21B2C" w:rsidTr="078CC1BF" w14:paraId="1BFA1FEC" w14:textId="77777777">
        <w:trPr>
          <w:trHeight w:val="210"/>
        </w:trPr>
        <w:tc>
          <w:tcPr>
            <w:tcW w:w="1413" w:type="dxa"/>
          </w:tcPr>
          <w:p w:rsidRPr="00AD6A7D" w:rsidR="00C21B2C" w:rsidP="00F0047D" w:rsidRDefault="00C21B2C" w14:paraId="2C50F007"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4" w:space="0"/>
            </w:tcBorders>
          </w:tcPr>
          <w:p w:rsidR="00E916E4" w:rsidP="007D2C32" w:rsidRDefault="00A4368B" w14:paraId="634B6FE3" w14:textId="4767D0B2">
            <w:pPr>
              <w:spacing w:after="0" w:line="240" w:lineRule="auto"/>
              <w:textAlignment w:val="baseline"/>
              <w:rPr>
                <w:rFonts w:eastAsia="Calibri"/>
              </w:rPr>
            </w:pPr>
            <w:r w:rsidRPr="00AD6A7D">
              <w:rPr>
                <w:rFonts w:eastAsia="Calibri"/>
              </w:rPr>
              <w:t>Door</w:t>
            </w:r>
            <w:r w:rsidR="005210D1">
              <w:rPr>
                <w:rFonts w:eastAsia="Calibri"/>
              </w:rPr>
              <w:t xml:space="preserve"> </w:t>
            </w:r>
            <w:r w:rsidR="00FA3333">
              <w:rPr>
                <w:rFonts w:eastAsia="Calibri"/>
              </w:rPr>
              <w:t>Opdrachtnemer</w:t>
            </w:r>
            <w:r w:rsidRPr="00AD6A7D">
              <w:rPr>
                <w:rFonts w:eastAsia="Calibri"/>
              </w:rPr>
              <w:t xml:space="preserve"> wordt voor de in gebruik name van de ICT-prestatie een </w:t>
            </w:r>
            <w:proofErr w:type="spellStart"/>
            <w:r w:rsidRPr="00AD6A7D">
              <w:rPr>
                <w:rFonts w:eastAsia="Calibri"/>
              </w:rPr>
              <w:t>exitovereenkomst</w:t>
            </w:r>
            <w:proofErr w:type="spellEnd"/>
            <w:r w:rsidRPr="00AD6A7D">
              <w:rPr>
                <w:rFonts w:eastAsia="Calibri"/>
              </w:rPr>
              <w:t xml:space="preserve"> opgesteld, zoals benoemd in de GIBIT 2023.</w:t>
            </w:r>
            <w:r w:rsidR="00FA3333">
              <w:rPr>
                <w:rFonts w:eastAsia="Calibri"/>
              </w:rPr>
              <w:t xml:space="preserve"> Opdrachtnemer</w:t>
            </w:r>
            <w:r w:rsidRPr="00AD6A7D">
              <w:rPr>
                <w:rFonts w:eastAsia="Calibri"/>
              </w:rPr>
              <w:t xml:space="preserve"> beschrijft hierbij de wijze waarop</w:t>
            </w:r>
            <w:r w:rsidR="00E916E4">
              <w:rPr>
                <w:rFonts w:eastAsia="Calibri"/>
              </w:rPr>
              <w:t>:</w:t>
            </w:r>
          </w:p>
          <w:p w:rsidR="00C87747" w:rsidP="007D2C32" w:rsidRDefault="00A4368B" w14:paraId="0D3E2EB3" w14:textId="6D768AE1">
            <w:pPr>
              <w:spacing w:after="0" w:line="240" w:lineRule="auto"/>
              <w:textAlignment w:val="baseline"/>
              <w:rPr>
                <w:rFonts w:eastAsia="Calibri"/>
              </w:rPr>
            </w:pPr>
            <w:r w:rsidRPr="00AD6A7D">
              <w:rPr>
                <w:rFonts w:eastAsia="Calibri"/>
              </w:rPr>
              <w:t>Door</w:t>
            </w:r>
            <w:r w:rsidR="00A307B2">
              <w:rPr>
                <w:rFonts w:eastAsia="Calibri"/>
              </w:rPr>
              <w:t xml:space="preserve"> </w:t>
            </w:r>
            <w:r w:rsidR="00FA3333">
              <w:rPr>
                <w:rFonts w:eastAsia="Calibri"/>
              </w:rPr>
              <w:t>Opdrachtnemer</w:t>
            </w:r>
            <w:r w:rsidRPr="00AD6A7D">
              <w:rPr>
                <w:rFonts w:eastAsia="Calibri"/>
              </w:rPr>
              <w:t xml:space="preserve"> wordt een </w:t>
            </w:r>
            <w:proofErr w:type="spellStart"/>
            <w:r w:rsidRPr="00AD6A7D">
              <w:rPr>
                <w:rFonts w:eastAsia="Calibri"/>
              </w:rPr>
              <w:t>exitovereenkomst</w:t>
            </w:r>
            <w:proofErr w:type="spellEnd"/>
            <w:r w:rsidRPr="00AD6A7D">
              <w:rPr>
                <w:rFonts w:eastAsia="Calibri"/>
              </w:rPr>
              <w:t xml:space="preserve"> opgesteld, zoals benoemd in de GIBIT 2023.</w:t>
            </w:r>
            <w:r w:rsidR="00FA3333">
              <w:rPr>
                <w:rFonts w:eastAsia="Calibri"/>
              </w:rPr>
              <w:t xml:space="preserve"> Opdrachtnemer</w:t>
            </w:r>
            <w:r w:rsidRPr="00AD6A7D">
              <w:rPr>
                <w:rFonts w:eastAsia="Calibri"/>
              </w:rPr>
              <w:t xml:space="preserve"> beschrijft hierbij de wijze waarop </w:t>
            </w:r>
          </w:p>
          <w:p w:rsidR="00E916E4" w:rsidP="007D2C32" w:rsidRDefault="00A4368B" w14:paraId="516A0AEC" w14:textId="77777777">
            <w:pPr>
              <w:spacing w:after="0" w:line="240" w:lineRule="auto"/>
              <w:textAlignment w:val="baseline"/>
              <w:rPr>
                <w:rFonts w:eastAsia="Calibri"/>
              </w:rPr>
            </w:pPr>
            <w:r w:rsidRPr="00AD6A7D">
              <w:rPr>
                <w:rFonts w:eastAsia="Calibri"/>
              </w:rPr>
              <w:t xml:space="preserve">1). </w:t>
            </w:r>
            <w:proofErr w:type="gramStart"/>
            <w:r w:rsidRPr="00AD6A7D">
              <w:rPr>
                <w:rFonts w:eastAsia="Calibri"/>
              </w:rPr>
              <w:t>alle</w:t>
            </w:r>
            <w:proofErr w:type="gramEnd"/>
            <w:r w:rsidRPr="00AD6A7D">
              <w:rPr>
                <w:rFonts w:eastAsia="Calibri"/>
              </w:rPr>
              <w:t xml:space="preserve"> gegevens (alle data binnen de off-</w:t>
            </w:r>
            <w:proofErr w:type="spellStart"/>
            <w:r w:rsidRPr="00AD6A7D">
              <w:rPr>
                <w:rFonts w:eastAsia="Calibri"/>
              </w:rPr>
              <w:t>premise</w:t>
            </w:r>
            <w:proofErr w:type="spellEnd"/>
            <w:r w:rsidRPr="00AD6A7D">
              <w:rPr>
                <w:rFonts w:eastAsia="Calibri"/>
              </w:rPr>
              <w:t xml:space="preserve">-ICT-prestatie blijft immers in eigendom van Opdrachtgever) terug beschikbaar worden gesteld aan Opdrachtgever vanuit de gehele ICT-prestatie </w:t>
            </w:r>
          </w:p>
          <w:p w:rsidR="00E916E4" w:rsidP="007D2C32" w:rsidRDefault="00A4368B" w14:paraId="48A0AC75" w14:textId="77777777">
            <w:pPr>
              <w:spacing w:after="0" w:line="240" w:lineRule="auto"/>
              <w:textAlignment w:val="baseline"/>
              <w:rPr>
                <w:rFonts w:eastAsia="Calibri"/>
              </w:rPr>
            </w:pPr>
            <w:r w:rsidRPr="00AD6A7D">
              <w:rPr>
                <w:rFonts w:eastAsia="Calibri"/>
              </w:rPr>
              <w:t xml:space="preserve">2). </w:t>
            </w:r>
            <w:proofErr w:type="spellStart"/>
            <w:proofErr w:type="gramStart"/>
            <w:r w:rsidRPr="00AD6A7D">
              <w:rPr>
                <w:rFonts w:eastAsia="Calibri"/>
              </w:rPr>
              <w:t>decommissioning</w:t>
            </w:r>
            <w:proofErr w:type="spellEnd"/>
            <w:proofErr w:type="gramEnd"/>
            <w:r w:rsidRPr="00AD6A7D">
              <w:rPr>
                <w:rFonts w:eastAsia="Calibri"/>
              </w:rPr>
              <w:t xml:space="preserve"> van de totale ICT-prestatie (inclusief acceptatie hiervan) plaatsvindt </w:t>
            </w:r>
          </w:p>
          <w:p w:rsidR="00E916E4" w:rsidP="007D2C32" w:rsidRDefault="00A4368B" w14:paraId="73B13422" w14:textId="497DCD05">
            <w:pPr>
              <w:spacing w:after="0" w:line="240" w:lineRule="auto"/>
              <w:textAlignment w:val="baseline"/>
              <w:rPr>
                <w:rFonts w:eastAsia="Calibri"/>
              </w:rPr>
            </w:pPr>
            <w:r w:rsidRPr="00AD6A7D">
              <w:rPr>
                <w:rFonts w:eastAsia="Calibri"/>
              </w:rPr>
              <w:t xml:space="preserve">3). </w:t>
            </w:r>
            <w:proofErr w:type="gramStart"/>
            <w:r w:rsidRPr="00AD6A7D">
              <w:rPr>
                <w:rFonts w:eastAsia="Calibri"/>
              </w:rPr>
              <w:t>welke</w:t>
            </w:r>
            <w:proofErr w:type="gramEnd"/>
            <w:r w:rsidRPr="00AD6A7D">
              <w:rPr>
                <w:rFonts w:eastAsia="Calibri"/>
              </w:rPr>
              <w:t xml:space="preserve"> termijnen gelden gedurende deze </w:t>
            </w:r>
            <w:proofErr w:type="spellStart"/>
            <w:r w:rsidRPr="00AD6A7D">
              <w:rPr>
                <w:rFonts w:eastAsia="Calibri"/>
              </w:rPr>
              <w:t>exitprocedure</w:t>
            </w:r>
            <w:proofErr w:type="spellEnd"/>
            <w:r w:rsidRPr="00AD6A7D">
              <w:rPr>
                <w:rFonts w:eastAsia="Calibri"/>
              </w:rPr>
              <w:t xml:space="preserve"> </w:t>
            </w:r>
          </w:p>
          <w:p w:rsidR="00943995" w:rsidP="007D2C32" w:rsidRDefault="00A4368B" w14:paraId="488AB86B" w14:textId="77777777">
            <w:pPr>
              <w:spacing w:after="0" w:line="240" w:lineRule="auto"/>
              <w:textAlignment w:val="baseline"/>
              <w:rPr>
                <w:rFonts w:eastAsia="Calibri"/>
              </w:rPr>
            </w:pPr>
            <w:r w:rsidRPr="00AD6A7D">
              <w:rPr>
                <w:rFonts w:eastAsia="Calibri"/>
              </w:rPr>
              <w:t xml:space="preserve">4). </w:t>
            </w:r>
            <w:proofErr w:type="gramStart"/>
            <w:r w:rsidRPr="00AD6A7D">
              <w:rPr>
                <w:rFonts w:eastAsia="Calibri"/>
              </w:rPr>
              <w:t>welke</w:t>
            </w:r>
            <w:proofErr w:type="gramEnd"/>
            <w:r w:rsidRPr="00AD6A7D">
              <w:rPr>
                <w:rFonts w:eastAsia="Calibri"/>
              </w:rPr>
              <w:t xml:space="preserve"> capaciteit en kosten hiermee gemoeid gaan. </w:t>
            </w:r>
          </w:p>
          <w:p w:rsidR="00943995" w:rsidP="007D2C32" w:rsidRDefault="00943995" w14:paraId="513ED345" w14:textId="77777777">
            <w:pPr>
              <w:spacing w:after="0" w:line="240" w:lineRule="auto"/>
              <w:textAlignment w:val="baseline"/>
              <w:rPr>
                <w:rFonts w:eastAsia="Calibri"/>
              </w:rPr>
            </w:pPr>
          </w:p>
          <w:p w:rsidRPr="00AD6A7D" w:rsidR="00C21B2C" w:rsidP="007D2C32" w:rsidRDefault="00C21B2C" w14:paraId="61E82014" w14:textId="1893907B">
            <w:pPr>
              <w:spacing w:after="0" w:line="240" w:lineRule="auto"/>
              <w:textAlignment w:val="baseline"/>
              <w:rPr>
                <w:rFonts w:eastAsia="Calibri"/>
              </w:rPr>
            </w:pPr>
          </w:p>
          <w:p w:rsidRPr="00AD6A7D" w:rsidR="00A4368B" w:rsidP="007D2C32" w:rsidRDefault="00A4368B" w14:paraId="38151602" w14:textId="64C2FFB1">
            <w:pPr>
              <w:spacing w:after="0" w:line="240" w:lineRule="auto"/>
              <w:textAlignment w:val="baseline"/>
              <w:rPr>
                <w:rFonts w:eastAsia="Calibri"/>
              </w:rPr>
            </w:pPr>
            <w:r w:rsidRPr="00AD6A7D">
              <w:rPr>
                <w:rFonts w:eastAsia="Calibri"/>
              </w:rPr>
              <w:t xml:space="preserve">Na uitvoering van de </w:t>
            </w:r>
            <w:proofErr w:type="spellStart"/>
            <w:r w:rsidRPr="00AD6A7D">
              <w:rPr>
                <w:rFonts w:eastAsia="Calibri"/>
              </w:rPr>
              <w:t>exitovereenkomst</w:t>
            </w:r>
            <w:proofErr w:type="spellEnd"/>
            <w:r w:rsidRPr="00AD6A7D">
              <w:rPr>
                <w:rFonts w:eastAsia="Calibri"/>
              </w:rPr>
              <w:t xml:space="preserve"> en acceptatie hiervan door Opdrachtgever wordt alle data van de systemen van Inschrijver vernietigd. </w:t>
            </w:r>
            <w:r w:rsidR="00A307B2">
              <w:rPr>
                <w:rFonts w:eastAsia="Calibri"/>
              </w:rPr>
              <w:t>Opdrachtnemer</w:t>
            </w:r>
            <w:r w:rsidRPr="00AD6A7D">
              <w:rPr>
                <w:rFonts w:eastAsia="Calibri"/>
              </w:rPr>
              <w:t xml:space="preserve"> levert een verklaring van vernietiging.</w:t>
            </w:r>
          </w:p>
        </w:tc>
      </w:tr>
      <w:tr w:rsidRPr="00AD6A7D" w:rsidR="00C21B2C" w:rsidTr="078CC1BF" w14:paraId="71A8CDD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70" w:type="dxa"/>
            <w:right w:w="70" w:type="dxa"/>
          </w:tblCellMar>
        </w:tblPrEx>
        <w:tc>
          <w:tcPr>
            <w:tcW w:w="1413" w:type="dxa"/>
            <w:tcBorders>
              <w:top w:val="single" w:color="auto" w:sz="4" w:space="0"/>
              <w:left w:val="single" w:color="auto" w:sz="8" w:space="0"/>
              <w:bottom w:val="single" w:color="auto" w:sz="4" w:space="0"/>
              <w:right w:val="single" w:color="auto" w:sz="4" w:space="0"/>
            </w:tcBorders>
          </w:tcPr>
          <w:p w:rsidRPr="00AD6A7D" w:rsidR="00C21B2C" w:rsidP="00F0047D" w:rsidRDefault="00C21B2C" w14:paraId="65A7685D" w14:textId="77777777">
            <w:pPr>
              <w:numPr>
                <w:ilvl w:val="0"/>
                <w:numId w:val="32"/>
              </w:numPr>
              <w:spacing w:after="0" w:line="240" w:lineRule="auto"/>
              <w:ind w:right="-147"/>
              <w:textAlignment w:val="baseline"/>
              <w:rPr>
                <w:rFonts w:eastAsia="Times New Roman"/>
                <w:color w:val="000000"/>
                <w:lang w:eastAsia="nl-NL"/>
              </w:rPr>
            </w:pPr>
          </w:p>
        </w:tc>
        <w:tc>
          <w:tcPr>
            <w:tcW w:w="7654" w:type="dxa"/>
            <w:tcBorders>
              <w:top w:val="single" w:color="auto" w:sz="4" w:space="0"/>
              <w:left w:val="single" w:color="auto" w:sz="4" w:space="0"/>
              <w:bottom w:val="single" w:color="auto" w:sz="4" w:space="0"/>
              <w:right w:val="single" w:color="auto" w:sz="8" w:space="0"/>
            </w:tcBorders>
          </w:tcPr>
          <w:p w:rsidRPr="00AD6A7D" w:rsidR="00C21B2C" w:rsidDel="0012481D" w:rsidP="007D2C32" w:rsidRDefault="683220B2" w14:paraId="625BAA80" w14:textId="3E8C2DCA">
            <w:pPr>
              <w:pStyle w:val="Default"/>
              <w:rPr>
                <w:rFonts w:eastAsia="Times New Roman"/>
                <w:lang w:eastAsia="nl-NL"/>
              </w:rPr>
            </w:pPr>
            <w:r w:rsidRPr="078CC1BF">
              <w:rPr>
                <w:rFonts w:ascii="Segoe UI" w:hAnsi="Segoe UI" w:eastAsia="Calibri" w:cs="Segoe UI"/>
                <w:color w:val="auto"/>
                <w:sz w:val="20"/>
                <w:szCs w:val="20"/>
              </w:rPr>
              <w:t>De opdrachtnemer garandeert dezelfde SLA afspraken in geval de Opdrachtgever ki</w:t>
            </w:r>
            <w:r w:rsidRPr="078CC1BF" w:rsidR="70EE4903">
              <w:rPr>
                <w:rFonts w:ascii="Segoe UI" w:hAnsi="Segoe UI" w:eastAsia="Calibri" w:cs="Segoe UI"/>
                <w:color w:val="auto"/>
                <w:sz w:val="20"/>
                <w:szCs w:val="20"/>
              </w:rPr>
              <w:t xml:space="preserve">est voor </w:t>
            </w:r>
            <w:proofErr w:type="spellStart"/>
            <w:r w:rsidRPr="078CC1BF" w:rsidR="70EE4903">
              <w:rPr>
                <w:rFonts w:ascii="Segoe UI" w:hAnsi="Segoe UI" w:eastAsia="Calibri" w:cs="Segoe UI"/>
                <w:color w:val="auto"/>
                <w:sz w:val="20"/>
                <w:szCs w:val="20"/>
              </w:rPr>
              <w:t>afschaling</w:t>
            </w:r>
            <w:proofErr w:type="spellEnd"/>
            <w:r w:rsidR="00933FC8">
              <w:rPr>
                <w:rFonts w:ascii="Segoe UI" w:hAnsi="Segoe UI" w:eastAsia="Calibri" w:cs="Segoe UI"/>
                <w:color w:val="auto"/>
                <w:sz w:val="20"/>
                <w:szCs w:val="20"/>
              </w:rPr>
              <w:t xml:space="preserve"> </w:t>
            </w:r>
            <w:r w:rsidRPr="078CC1BF" w:rsidR="50EA5C41">
              <w:rPr>
                <w:rFonts w:ascii="Segoe UI" w:hAnsi="Segoe UI" w:eastAsia="Calibri" w:cs="Segoe UI"/>
                <w:color w:val="auto"/>
                <w:sz w:val="20"/>
                <w:szCs w:val="20"/>
              </w:rPr>
              <w:t xml:space="preserve">van de </w:t>
            </w:r>
            <w:r w:rsidRPr="078CC1BF" w:rsidR="00262534">
              <w:rPr>
                <w:rFonts w:ascii="Segoe UI" w:hAnsi="Segoe UI" w:eastAsia="Calibri" w:cs="Segoe UI"/>
                <w:color w:val="auto"/>
                <w:sz w:val="20"/>
                <w:szCs w:val="20"/>
              </w:rPr>
              <w:t>ICT-prestatie</w:t>
            </w:r>
            <w:r w:rsidRPr="078CC1BF" w:rsidR="70EE4903">
              <w:rPr>
                <w:rFonts w:ascii="Segoe UI" w:hAnsi="Segoe UI" w:eastAsia="Calibri" w:cs="Segoe UI"/>
                <w:color w:val="auto"/>
                <w:sz w:val="20"/>
                <w:szCs w:val="20"/>
              </w:rPr>
              <w:t xml:space="preserve"> tenzij </w:t>
            </w:r>
            <w:r w:rsidRPr="078CC1BF" w:rsidR="00C21B2C">
              <w:rPr>
                <w:rFonts w:ascii="Segoe UI" w:hAnsi="Segoe UI" w:eastAsia="Calibri" w:cs="Segoe UI"/>
                <w:color w:val="auto"/>
                <w:sz w:val="20"/>
                <w:szCs w:val="20"/>
              </w:rPr>
              <w:t xml:space="preserve">Opdrachtnemer aantoont </w:t>
            </w:r>
            <w:r w:rsidRPr="078CC1BF" w:rsidR="00262534">
              <w:rPr>
                <w:rFonts w:ascii="Segoe UI" w:hAnsi="Segoe UI" w:eastAsia="Calibri" w:cs="Segoe UI"/>
                <w:color w:val="auto"/>
                <w:sz w:val="20"/>
                <w:szCs w:val="20"/>
              </w:rPr>
              <w:t>dat nakoming</w:t>
            </w:r>
            <w:r w:rsidRPr="078CC1BF" w:rsidR="163772DD">
              <w:rPr>
                <w:rFonts w:ascii="Segoe UI" w:hAnsi="Segoe UI" w:eastAsia="Calibri" w:cs="Segoe UI"/>
                <w:color w:val="auto"/>
                <w:sz w:val="20"/>
                <w:szCs w:val="20"/>
              </w:rPr>
              <w:t xml:space="preserve"> hiervan</w:t>
            </w:r>
            <w:r w:rsidRPr="078CC1BF" w:rsidR="00C21B2C">
              <w:rPr>
                <w:rFonts w:ascii="Segoe UI" w:hAnsi="Segoe UI" w:eastAsia="Calibri" w:cs="Segoe UI"/>
                <w:color w:val="auto"/>
                <w:sz w:val="20"/>
                <w:szCs w:val="20"/>
              </w:rPr>
              <w:t xml:space="preserve"> technisch onmogelijk is.</w:t>
            </w:r>
          </w:p>
        </w:tc>
      </w:tr>
    </w:tbl>
    <w:p w:rsidRPr="00AD6A7D" w:rsidR="004056E6" w:rsidP="00A04BCA" w:rsidRDefault="004056E6" w14:paraId="7BDD1EE2" w14:textId="204E33EF">
      <w:pPr>
        <w:rPr>
          <w:rFonts w:cs="Times New Roman"/>
        </w:rPr>
      </w:pPr>
    </w:p>
    <w:sectPr w:rsidRPr="00AD6A7D" w:rsidR="004056E6" w:rsidSect="002916B0">
      <w:headerReference w:type="default" r:id="rId16"/>
      <w:footerReference w:type="default" r:id="rId17"/>
      <w:headerReference w:type="first" r:id="rId18"/>
      <w:footerReference w:type="first" r:id="rId19"/>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2BBC" w:rsidP="00DD0910" w:rsidRDefault="00EE2BBC" w14:paraId="60F7CE33" w14:textId="77777777">
      <w:pPr>
        <w:spacing w:after="0" w:line="240" w:lineRule="auto"/>
      </w:pPr>
      <w:r>
        <w:separator/>
      </w:r>
    </w:p>
  </w:endnote>
  <w:endnote w:type="continuationSeparator" w:id="0">
    <w:p w:rsidR="00EE2BBC" w:rsidP="00DD0910" w:rsidRDefault="00EE2BBC" w14:paraId="4842B9A4" w14:textId="77777777">
      <w:pPr>
        <w:spacing w:after="0" w:line="240" w:lineRule="auto"/>
      </w:pPr>
      <w:r>
        <w:continuationSeparator/>
      </w:r>
    </w:p>
  </w:endnote>
  <w:endnote w:type="continuationNotice" w:id="1">
    <w:p w:rsidR="00EE2BBC" w:rsidRDefault="00EE2BBC" w14:paraId="0DA1E01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Ubuntu">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5245"/>
      <w:gridCol w:w="3817"/>
    </w:tblGrid>
    <w:tr w:rsidR="002862AD" w:rsidTr="00463325" w14:paraId="0CA94AA3" w14:textId="77777777">
      <w:tc>
        <w:tcPr>
          <w:tcW w:w="5245" w:type="dxa"/>
        </w:tcPr>
        <w:p w:rsidRPr="003C4158" w:rsidR="002862AD" w:rsidP="0FD76ED2" w:rsidRDefault="00463325" w14:paraId="1FB8A7FE" w14:textId="6EE36951">
          <w:pPr>
            <w:pStyle w:val="Footer"/>
            <w:rPr>
              <w:noProof/>
              <w:sz w:val="16"/>
              <w:szCs w:val="16"/>
            </w:rPr>
          </w:pPr>
          <w:r w:rsidRPr="00463325">
            <w:rPr>
              <w:sz w:val="16"/>
              <w:szCs w:val="16"/>
            </w:rPr>
            <w:t>Aanbesteding WOZ</w:t>
          </w:r>
          <w:r w:rsidRPr="0FD76ED2" w:rsidR="0FD76ED2">
            <w:rPr>
              <w:noProof/>
              <w:sz w:val="16"/>
              <w:szCs w:val="16"/>
            </w:rPr>
            <w:t xml:space="preserve"> en </w:t>
          </w:r>
          <w:r w:rsidRPr="00463325">
            <w:rPr>
              <w:sz w:val="16"/>
              <w:szCs w:val="16"/>
            </w:rPr>
            <w:t>Belastingen</w:t>
          </w:r>
          <w:r w:rsidRPr="0FD76ED2" w:rsidR="0FD76ED2">
            <w:rPr>
              <w:noProof/>
              <w:sz w:val="16"/>
              <w:szCs w:val="16"/>
            </w:rPr>
            <w:t>, BAG, BGT</w:t>
          </w:r>
          <w:r w:rsidRPr="0FD76ED2" w:rsidR="0FD76ED2">
            <w:rPr>
              <w:sz w:val="16"/>
              <w:szCs w:val="16"/>
            </w:rPr>
            <w:t xml:space="preserve"> </w:t>
          </w:r>
        </w:p>
        <w:p w:rsidRPr="003C4158" w:rsidR="002862AD" w:rsidP="002862AD" w:rsidRDefault="002862AD" w14:paraId="5CBDC82F" w14:textId="7496F7AA">
          <w:pPr>
            <w:pStyle w:val="Footer"/>
            <w:rPr>
              <w:sz w:val="16"/>
              <w:szCs w:val="16"/>
            </w:rPr>
          </w:pPr>
        </w:p>
      </w:tc>
      <w:tc>
        <w:tcPr>
          <w:tcW w:w="3817" w:type="dxa"/>
        </w:tcPr>
        <w:p w:rsidR="002862AD" w:rsidP="002862AD" w:rsidRDefault="002862AD" w14:paraId="77B59886" w14:textId="77777777">
          <w:pPr>
            <w:pStyle w:val="Footer"/>
            <w:jc w:val="right"/>
            <w:rPr>
              <w:sz w:val="16"/>
              <w:szCs w:val="16"/>
            </w:rPr>
          </w:pPr>
          <w:proofErr w:type="gramStart"/>
          <w:r w:rsidRPr="00AE358F">
            <w:rPr>
              <w:sz w:val="16"/>
              <w:szCs w:val="16"/>
            </w:rPr>
            <w:t>pagina</w:t>
          </w:r>
          <w:proofErr w:type="gramEnd"/>
          <w:r w:rsidRPr="00AE358F">
            <w:rPr>
              <w:sz w:val="16"/>
              <w:szCs w:val="16"/>
            </w:rPr>
            <w:t xml:space="preserve"> </w:t>
          </w:r>
          <w:r w:rsidRPr="00AE358F">
            <w:rPr>
              <w:sz w:val="16"/>
              <w:szCs w:val="16"/>
            </w:rPr>
            <w:fldChar w:fldCharType="begin"/>
          </w:r>
          <w:r w:rsidRPr="004F1968">
            <w:rPr>
              <w:sz w:val="16"/>
              <w:szCs w:val="16"/>
            </w:rPr>
            <w:instrText xml:space="preserve"> PAGE   \* MERGEFORMAT </w:instrText>
          </w:r>
          <w:r w:rsidRPr="00AE358F">
            <w:rPr>
              <w:sz w:val="16"/>
              <w:szCs w:val="16"/>
            </w:rPr>
            <w:fldChar w:fldCharType="separate"/>
          </w:r>
          <w:r>
            <w:rPr>
              <w:sz w:val="16"/>
              <w:szCs w:val="16"/>
            </w:rPr>
            <w:t>4</w:t>
          </w:r>
          <w:r w:rsidRPr="00AE358F">
            <w:rPr>
              <w:sz w:val="16"/>
              <w:szCs w:val="16"/>
            </w:rPr>
            <w:fldChar w:fldCharType="end"/>
          </w:r>
          <w:r w:rsidRPr="00AE358F">
            <w:rPr>
              <w:sz w:val="16"/>
              <w:szCs w:val="16"/>
            </w:rPr>
            <w:t>/</w:t>
          </w:r>
          <w:r w:rsidRPr="00AE358F">
            <w:rPr>
              <w:sz w:val="16"/>
              <w:szCs w:val="16"/>
            </w:rPr>
            <w:fldChar w:fldCharType="begin"/>
          </w:r>
          <w:r w:rsidRPr="004F1968">
            <w:rPr>
              <w:sz w:val="16"/>
              <w:szCs w:val="16"/>
            </w:rPr>
            <w:instrText xml:space="preserve"> NUMPAGES   \* MERGEFORMAT </w:instrText>
          </w:r>
          <w:r w:rsidRPr="00AE358F">
            <w:rPr>
              <w:sz w:val="16"/>
              <w:szCs w:val="16"/>
            </w:rPr>
            <w:fldChar w:fldCharType="separate"/>
          </w:r>
          <w:r>
            <w:rPr>
              <w:sz w:val="16"/>
              <w:szCs w:val="16"/>
            </w:rPr>
            <w:t>46</w:t>
          </w:r>
          <w:r w:rsidRPr="00AE358F">
            <w:rPr>
              <w:sz w:val="16"/>
              <w:szCs w:val="16"/>
            </w:rPr>
            <w:fldChar w:fldCharType="end"/>
          </w:r>
        </w:p>
      </w:tc>
    </w:tr>
  </w:tbl>
  <w:p w:rsidRPr="002862AD" w:rsidR="00DD0910" w:rsidP="00CB2B50" w:rsidRDefault="00DD0910" w14:paraId="7EFE72C5" w14:textId="425CCF00">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5317AC" w:rsidTr="00463325" w14:paraId="4866AED0" w14:textId="77777777">
      <w:tc>
        <w:tcPr>
          <w:tcW w:w="4531" w:type="dxa"/>
          <w:vAlign w:val="bottom"/>
        </w:tcPr>
        <w:p w:rsidR="005317AC" w:rsidP="005317AC" w:rsidRDefault="005317AC" w14:paraId="508FD4C1" w14:textId="77777777">
          <w:pPr>
            <w:pStyle w:val="Footer"/>
            <w:rPr>
              <w:sz w:val="16"/>
              <w:szCs w:val="16"/>
            </w:rPr>
          </w:pPr>
          <w:r>
            <w:rPr>
              <w:noProof/>
            </w:rPr>
            <w:drawing>
              <wp:anchor distT="0" distB="0" distL="114300" distR="114300" simplePos="0" relativeHeight="251658241" behindDoc="0" locked="0" layoutInCell="1" allowOverlap="1" wp14:anchorId="02CFD2D5" wp14:editId="79D7EBB3">
                <wp:simplePos x="0" y="0"/>
                <wp:positionH relativeFrom="column">
                  <wp:posOffset>-68580</wp:posOffset>
                </wp:positionH>
                <wp:positionV relativeFrom="paragraph">
                  <wp:posOffset>1270</wp:posOffset>
                </wp:positionV>
                <wp:extent cx="1020445" cy="851535"/>
                <wp:effectExtent l="0" t="0" r="8255" b="5715"/>
                <wp:wrapSquare wrapText="bothSides"/>
                <wp:docPr id="12" name="Afbeelding 12" descr="Afbeelding met logo, clipart, tekenfilm, wap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020445" cy="851535"/>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5317AC" w:rsidP="005317AC" w:rsidRDefault="005317AC" w14:paraId="38E1C59B" w14:textId="29D9558F">
          <w:pPr>
            <w:pStyle w:val="Footer"/>
            <w:jc w:val="right"/>
          </w:pPr>
        </w:p>
      </w:tc>
    </w:tr>
  </w:tbl>
  <w:p w:rsidR="005317AC" w:rsidP="005317AC" w:rsidRDefault="005317AC" w14:paraId="264D43CC" w14:textId="77777777">
    <w:pPr>
      <w:pStyle w:val="Footer"/>
      <w:rPr>
        <w:sz w:val="16"/>
        <w:szCs w:val="16"/>
      </w:rPr>
    </w:pPr>
  </w:p>
  <w:p w:rsidR="005317AC" w:rsidP="005317AC" w:rsidRDefault="005317AC" w14:paraId="7D2EA19A" w14:textId="77777777">
    <w:pPr>
      <w:pStyle w:val="Footer"/>
      <w:rPr>
        <w:sz w:val="16"/>
        <w:szCs w:val="16"/>
      </w:rPr>
    </w:pPr>
  </w:p>
  <w:p w:rsidR="005317AC" w:rsidP="005317AC" w:rsidRDefault="005317AC" w14:paraId="00FA8F81" w14:textId="77777777">
    <w:pPr>
      <w:pStyle w:val="Footer"/>
      <w:rPr>
        <w:sz w:val="16"/>
        <w:szCs w:val="16"/>
      </w:rPr>
    </w:pPr>
  </w:p>
  <w:p w:rsidR="005317AC" w:rsidP="005317AC" w:rsidRDefault="005317AC" w14:paraId="275FF366" w14:textId="77777777">
    <w:pPr>
      <w:pStyle w:val="Footer"/>
      <w:rPr>
        <w:sz w:val="16"/>
        <w:szCs w:val="16"/>
      </w:rPr>
    </w:pPr>
  </w:p>
  <w:p w:rsidR="005317AC" w:rsidP="005317AC" w:rsidRDefault="005317AC" w14:paraId="270957FD" w14:textId="77777777">
    <w:pPr>
      <w:pStyle w:val="Footer"/>
      <w:rPr>
        <w:sz w:val="16"/>
        <w:szCs w:val="16"/>
      </w:rPr>
    </w:pPr>
  </w:p>
  <w:p w:rsidR="005317AC" w:rsidP="005317AC" w:rsidRDefault="005317AC" w14:paraId="2C815246" w14:textId="77777777">
    <w:pPr>
      <w:pStyle w:val="Footer"/>
      <w:rPr>
        <w:sz w:val="16"/>
        <w:szCs w:val="16"/>
      </w:rPr>
    </w:pPr>
  </w:p>
  <w:p w:rsidRPr="005317AC" w:rsidR="00DD0910" w:rsidP="00463325" w:rsidRDefault="00463325" w14:paraId="69AA4803" w14:textId="34117C04">
    <w:pPr>
      <w:pStyle w:val="Footer"/>
      <w:rPr>
        <w:noProof/>
        <w:sz w:val="16"/>
        <w:szCs w:val="16"/>
      </w:rPr>
    </w:pPr>
    <w:r w:rsidRPr="00463325">
      <w:rPr>
        <w:noProof/>
        <w:sz w:val="16"/>
        <w:szCs w:val="16"/>
      </w:rPr>
      <w:t>Aanbesteding WOZ</w:t>
    </w:r>
    <w:r w:rsidRPr="0FD76ED2" w:rsidR="0FD76ED2">
      <w:rPr>
        <w:noProof/>
        <w:sz w:val="16"/>
        <w:szCs w:val="16"/>
      </w:rPr>
      <w:t xml:space="preserve"> en </w:t>
    </w:r>
    <w:r w:rsidRPr="00463325">
      <w:rPr>
        <w:noProof/>
        <w:sz w:val="16"/>
        <w:szCs w:val="16"/>
      </w:rPr>
      <w:t>Belastingen</w:t>
    </w:r>
    <w:r w:rsidRPr="0FD76ED2" w:rsidR="0FD76ED2">
      <w:rPr>
        <w:noProof/>
        <w:sz w:val="16"/>
        <w:szCs w:val="16"/>
      </w:rPr>
      <w:t>, BAG, BGT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2BBC" w:rsidP="00DD0910" w:rsidRDefault="00EE2BBC" w14:paraId="154A1575" w14:textId="77777777">
      <w:pPr>
        <w:spacing w:after="0" w:line="240" w:lineRule="auto"/>
      </w:pPr>
      <w:r>
        <w:separator/>
      </w:r>
    </w:p>
  </w:footnote>
  <w:footnote w:type="continuationSeparator" w:id="0">
    <w:p w:rsidR="00EE2BBC" w:rsidP="00DD0910" w:rsidRDefault="00EE2BBC" w14:paraId="08449C35" w14:textId="77777777">
      <w:pPr>
        <w:spacing w:after="0" w:line="240" w:lineRule="auto"/>
      </w:pPr>
      <w:r>
        <w:continuationSeparator/>
      </w:r>
    </w:p>
  </w:footnote>
  <w:footnote w:type="continuationNotice" w:id="1">
    <w:p w:rsidR="00EE2BBC" w:rsidRDefault="00EE2BBC" w14:paraId="0E15E49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4531"/>
      <w:gridCol w:w="4531"/>
    </w:tblGrid>
    <w:tr w:rsidR="004B4D71" w:rsidTr="00463325" w14:paraId="209EBE81" w14:textId="77777777">
      <w:tc>
        <w:tcPr>
          <w:tcW w:w="4531" w:type="dxa"/>
          <w:vAlign w:val="bottom"/>
        </w:tcPr>
        <w:p w:rsidR="004B4D71" w:rsidP="004B4D71" w:rsidRDefault="004B4D71" w14:paraId="1ABA5489" w14:textId="77777777">
          <w:pPr>
            <w:pStyle w:val="Header"/>
            <w:rPr>
              <w:sz w:val="16"/>
              <w:szCs w:val="16"/>
            </w:rPr>
          </w:pPr>
          <w:r>
            <w:rPr>
              <w:noProof/>
            </w:rPr>
            <w:drawing>
              <wp:anchor distT="0" distB="0" distL="114300" distR="114300" simplePos="0" relativeHeight="251658240" behindDoc="0" locked="0" layoutInCell="1" allowOverlap="1" wp14:anchorId="33893413" wp14:editId="319F940C">
                <wp:simplePos x="0" y="0"/>
                <wp:positionH relativeFrom="column">
                  <wp:posOffset>-53975</wp:posOffset>
                </wp:positionH>
                <wp:positionV relativeFrom="paragraph">
                  <wp:posOffset>0</wp:posOffset>
                </wp:positionV>
                <wp:extent cx="914400" cy="742950"/>
                <wp:effectExtent l="0" t="0" r="0" b="0"/>
                <wp:wrapSquare wrapText="bothSides"/>
                <wp:docPr id="11" name="Afbeelding 11" descr="Afbeelding met logo, clipart, tekenfilm, wapen&#10;&#10;Automatisch gegenereerde beschrijving"/>
                <wp:cNvGraphicFramePr/>
                <a:graphic xmlns:a="http://schemas.openxmlformats.org/drawingml/2006/main">
                  <a:graphicData uri="http://schemas.openxmlformats.org/drawingml/2006/picture">
                    <pic:pic xmlns:pic="http://schemas.openxmlformats.org/drawingml/2006/picture">
                      <pic:nvPicPr>
                        <pic:cNvPr id="11" name="Afbeelding 11"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914400" cy="742950"/>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4B4D71" w:rsidP="004B4D71" w:rsidRDefault="004B4D71" w14:paraId="7949D5DF" w14:textId="3AD5A0A5">
          <w:pPr>
            <w:pStyle w:val="Header"/>
            <w:jc w:val="right"/>
          </w:pPr>
        </w:p>
      </w:tc>
    </w:tr>
    <w:tr w:rsidR="004B4D71" w:rsidTr="00463325" w14:paraId="1299DB92" w14:textId="77777777">
      <w:tc>
        <w:tcPr>
          <w:tcW w:w="4531" w:type="dxa"/>
          <w:vAlign w:val="bottom"/>
        </w:tcPr>
        <w:p w:rsidR="004B4D71" w:rsidP="004B4D71" w:rsidRDefault="004B4D71" w14:paraId="04FF2353" w14:textId="77777777">
          <w:pPr>
            <w:pStyle w:val="Header"/>
            <w:rPr>
              <w:noProof/>
            </w:rPr>
          </w:pPr>
        </w:p>
      </w:tc>
      <w:tc>
        <w:tcPr>
          <w:tcW w:w="4531" w:type="dxa"/>
          <w:vAlign w:val="bottom"/>
        </w:tcPr>
        <w:p w:rsidRPr="00AE358F" w:rsidR="004B4D71" w:rsidP="004B4D71" w:rsidRDefault="005317AC" w14:paraId="4AFACD11" w14:textId="5B6F1DCB">
          <w:pPr>
            <w:pStyle w:val="Header"/>
            <w:jc w:val="right"/>
            <w:rPr>
              <w:sz w:val="16"/>
              <w:szCs w:val="16"/>
            </w:rPr>
          </w:pPr>
          <w:r w:rsidRPr="00AE358F">
            <w:rPr>
              <w:sz w:val="16"/>
              <w:szCs w:val="16"/>
            </w:rPr>
            <w:t xml:space="preserve">Programma van Eisen </w:t>
          </w:r>
          <w:r>
            <w:rPr>
              <w:sz w:val="16"/>
              <w:szCs w:val="16"/>
            </w:rPr>
            <w:t>- Algemeen</w:t>
          </w:r>
        </w:p>
      </w:tc>
    </w:tr>
  </w:tbl>
  <w:p w:rsidRPr="004B4D71" w:rsidR="00DD0910" w:rsidP="004B4D71" w:rsidRDefault="00DD0910" w14:paraId="1839CE00" w14:textId="20D80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463325" w:rsidTr="00463325" w14:paraId="60A7697D" w14:textId="77777777">
      <w:trPr>
        <w:trHeight w:val="300"/>
      </w:trPr>
      <w:tc>
        <w:tcPr>
          <w:tcW w:w="3020" w:type="dxa"/>
        </w:tcPr>
        <w:p w:rsidR="00463325" w:rsidP="00463325" w:rsidRDefault="00463325" w14:paraId="14E6DD4E" w14:textId="69C0CB3B">
          <w:pPr>
            <w:pStyle w:val="Header"/>
            <w:ind w:left="-115"/>
          </w:pPr>
        </w:p>
      </w:tc>
      <w:tc>
        <w:tcPr>
          <w:tcW w:w="3020" w:type="dxa"/>
        </w:tcPr>
        <w:p w:rsidR="00463325" w:rsidP="00463325" w:rsidRDefault="00463325" w14:paraId="198B2281" w14:textId="10103E74">
          <w:pPr>
            <w:pStyle w:val="Header"/>
            <w:jc w:val="center"/>
          </w:pPr>
        </w:p>
      </w:tc>
      <w:tc>
        <w:tcPr>
          <w:tcW w:w="3020" w:type="dxa"/>
        </w:tcPr>
        <w:p w:rsidR="00463325" w:rsidP="00463325" w:rsidRDefault="00463325" w14:paraId="2BA8867E" w14:textId="75E012B6">
          <w:pPr>
            <w:pStyle w:val="Header"/>
            <w:ind w:right="-115"/>
            <w:jc w:val="right"/>
          </w:pPr>
        </w:p>
      </w:tc>
    </w:tr>
  </w:tbl>
  <w:p w:rsidR="00463325" w:rsidP="00463325" w:rsidRDefault="00463325" w14:paraId="0AFEB446" w14:textId="4D146A3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FCA"/>
    <w:multiLevelType w:val="hybridMultilevel"/>
    <w:tmpl w:val="4D8C7A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22D29F6"/>
    <w:multiLevelType w:val="hybridMultilevel"/>
    <w:tmpl w:val="62BE756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6370B60"/>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3D761E"/>
    <w:multiLevelType w:val="multilevel"/>
    <w:tmpl w:val="484E33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2B74E9"/>
    <w:multiLevelType w:val="hybridMultilevel"/>
    <w:tmpl w:val="B93E048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0C908C98"/>
    <w:multiLevelType w:val="hybridMultilevel"/>
    <w:tmpl w:val="FFFFFFFF"/>
    <w:lvl w:ilvl="0" w:tplc="48DA2B36">
      <w:start w:val="1"/>
      <w:numFmt w:val="bullet"/>
      <w:lvlText w:val=""/>
      <w:lvlJc w:val="left"/>
      <w:pPr>
        <w:ind w:left="720" w:hanging="360"/>
      </w:pPr>
      <w:rPr>
        <w:rFonts w:hint="default" w:ascii="Symbol" w:hAnsi="Symbol"/>
      </w:rPr>
    </w:lvl>
    <w:lvl w:ilvl="1" w:tplc="45E23D16">
      <w:start w:val="1"/>
      <w:numFmt w:val="bullet"/>
      <w:lvlText w:val="o"/>
      <w:lvlJc w:val="left"/>
      <w:pPr>
        <w:ind w:left="1440" w:hanging="360"/>
      </w:pPr>
      <w:rPr>
        <w:rFonts w:hint="default" w:ascii="Courier New" w:hAnsi="Courier New"/>
      </w:rPr>
    </w:lvl>
    <w:lvl w:ilvl="2" w:tplc="048CB6D2">
      <w:start w:val="1"/>
      <w:numFmt w:val="bullet"/>
      <w:lvlText w:val=""/>
      <w:lvlJc w:val="left"/>
      <w:pPr>
        <w:ind w:left="2160" w:hanging="360"/>
      </w:pPr>
      <w:rPr>
        <w:rFonts w:hint="default" w:ascii="Wingdings" w:hAnsi="Wingdings"/>
      </w:rPr>
    </w:lvl>
    <w:lvl w:ilvl="3" w:tplc="27A8C2A4">
      <w:start w:val="1"/>
      <w:numFmt w:val="bullet"/>
      <w:lvlText w:val=""/>
      <w:lvlJc w:val="left"/>
      <w:pPr>
        <w:ind w:left="2880" w:hanging="360"/>
      </w:pPr>
      <w:rPr>
        <w:rFonts w:hint="default" w:ascii="Symbol" w:hAnsi="Symbol"/>
      </w:rPr>
    </w:lvl>
    <w:lvl w:ilvl="4" w:tplc="8286CA8E">
      <w:start w:val="1"/>
      <w:numFmt w:val="bullet"/>
      <w:lvlText w:val="o"/>
      <w:lvlJc w:val="left"/>
      <w:pPr>
        <w:ind w:left="3600" w:hanging="360"/>
      </w:pPr>
      <w:rPr>
        <w:rFonts w:hint="default" w:ascii="Courier New" w:hAnsi="Courier New"/>
      </w:rPr>
    </w:lvl>
    <w:lvl w:ilvl="5" w:tplc="4A1475C0">
      <w:start w:val="1"/>
      <w:numFmt w:val="bullet"/>
      <w:lvlText w:val=""/>
      <w:lvlJc w:val="left"/>
      <w:pPr>
        <w:ind w:left="4320" w:hanging="360"/>
      </w:pPr>
      <w:rPr>
        <w:rFonts w:hint="default" w:ascii="Wingdings" w:hAnsi="Wingdings"/>
      </w:rPr>
    </w:lvl>
    <w:lvl w:ilvl="6" w:tplc="C0C6EBB4">
      <w:start w:val="1"/>
      <w:numFmt w:val="bullet"/>
      <w:lvlText w:val=""/>
      <w:lvlJc w:val="left"/>
      <w:pPr>
        <w:ind w:left="5040" w:hanging="360"/>
      </w:pPr>
      <w:rPr>
        <w:rFonts w:hint="default" w:ascii="Symbol" w:hAnsi="Symbol"/>
      </w:rPr>
    </w:lvl>
    <w:lvl w:ilvl="7" w:tplc="206C3102">
      <w:start w:val="1"/>
      <w:numFmt w:val="bullet"/>
      <w:lvlText w:val="o"/>
      <w:lvlJc w:val="left"/>
      <w:pPr>
        <w:ind w:left="5760" w:hanging="360"/>
      </w:pPr>
      <w:rPr>
        <w:rFonts w:hint="default" w:ascii="Courier New" w:hAnsi="Courier New"/>
      </w:rPr>
    </w:lvl>
    <w:lvl w:ilvl="8" w:tplc="64186380">
      <w:start w:val="1"/>
      <w:numFmt w:val="bullet"/>
      <w:lvlText w:val=""/>
      <w:lvlJc w:val="left"/>
      <w:pPr>
        <w:ind w:left="6480" w:hanging="360"/>
      </w:pPr>
      <w:rPr>
        <w:rFonts w:hint="default" w:ascii="Wingdings" w:hAnsi="Wingdings"/>
      </w:rPr>
    </w:lvl>
  </w:abstractNum>
  <w:abstractNum w:abstractNumId="6" w15:restartNumberingAfterBreak="0">
    <w:nsid w:val="0D7B672B"/>
    <w:multiLevelType w:val="hybridMultilevel"/>
    <w:tmpl w:val="4F0E39EA"/>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 w15:restartNumberingAfterBreak="0">
    <w:nsid w:val="0E0930E2"/>
    <w:multiLevelType w:val="hybridMultilevel"/>
    <w:tmpl w:val="2672585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0F54293B"/>
    <w:multiLevelType w:val="hybridMultilevel"/>
    <w:tmpl w:val="CB18EEF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9" w15:restartNumberingAfterBreak="0">
    <w:nsid w:val="11EB1693"/>
    <w:multiLevelType w:val="hybridMultilevel"/>
    <w:tmpl w:val="7090B90C"/>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13636895"/>
    <w:multiLevelType w:val="hybridMultilevel"/>
    <w:tmpl w:val="C180D1DE"/>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A2839F2"/>
    <w:multiLevelType w:val="hybridMultilevel"/>
    <w:tmpl w:val="FFFFFFFF"/>
    <w:lvl w:ilvl="0" w:tplc="96467C82">
      <w:start w:val="1"/>
      <w:numFmt w:val="bullet"/>
      <w:lvlText w:val=""/>
      <w:lvlJc w:val="left"/>
      <w:pPr>
        <w:ind w:left="720" w:hanging="360"/>
      </w:pPr>
      <w:rPr>
        <w:rFonts w:hint="default" w:ascii="Symbol" w:hAnsi="Symbol"/>
      </w:rPr>
    </w:lvl>
    <w:lvl w:ilvl="1" w:tplc="25DCF608">
      <w:start w:val="1"/>
      <w:numFmt w:val="bullet"/>
      <w:lvlText w:val="o"/>
      <w:lvlJc w:val="left"/>
      <w:pPr>
        <w:ind w:left="1440" w:hanging="360"/>
      </w:pPr>
      <w:rPr>
        <w:rFonts w:hint="default" w:ascii="Courier New" w:hAnsi="Courier New"/>
      </w:rPr>
    </w:lvl>
    <w:lvl w:ilvl="2" w:tplc="4A6EF3B0">
      <w:start w:val="1"/>
      <w:numFmt w:val="bullet"/>
      <w:lvlText w:val=""/>
      <w:lvlJc w:val="left"/>
      <w:pPr>
        <w:ind w:left="2160" w:hanging="360"/>
      </w:pPr>
      <w:rPr>
        <w:rFonts w:hint="default" w:ascii="Wingdings" w:hAnsi="Wingdings"/>
      </w:rPr>
    </w:lvl>
    <w:lvl w:ilvl="3" w:tplc="47FCECDE">
      <w:start w:val="1"/>
      <w:numFmt w:val="bullet"/>
      <w:lvlText w:val=""/>
      <w:lvlJc w:val="left"/>
      <w:pPr>
        <w:ind w:left="2880" w:hanging="360"/>
      </w:pPr>
      <w:rPr>
        <w:rFonts w:hint="default" w:ascii="Symbol" w:hAnsi="Symbol"/>
      </w:rPr>
    </w:lvl>
    <w:lvl w:ilvl="4" w:tplc="B7EA2490">
      <w:start w:val="1"/>
      <w:numFmt w:val="bullet"/>
      <w:lvlText w:val="o"/>
      <w:lvlJc w:val="left"/>
      <w:pPr>
        <w:ind w:left="3600" w:hanging="360"/>
      </w:pPr>
      <w:rPr>
        <w:rFonts w:hint="default" w:ascii="Courier New" w:hAnsi="Courier New"/>
      </w:rPr>
    </w:lvl>
    <w:lvl w:ilvl="5" w:tplc="E9621A66">
      <w:start w:val="1"/>
      <w:numFmt w:val="bullet"/>
      <w:lvlText w:val=""/>
      <w:lvlJc w:val="left"/>
      <w:pPr>
        <w:ind w:left="4320" w:hanging="360"/>
      </w:pPr>
      <w:rPr>
        <w:rFonts w:hint="default" w:ascii="Wingdings" w:hAnsi="Wingdings"/>
      </w:rPr>
    </w:lvl>
    <w:lvl w:ilvl="6" w:tplc="011CDA2A">
      <w:start w:val="1"/>
      <w:numFmt w:val="bullet"/>
      <w:lvlText w:val=""/>
      <w:lvlJc w:val="left"/>
      <w:pPr>
        <w:ind w:left="5040" w:hanging="360"/>
      </w:pPr>
      <w:rPr>
        <w:rFonts w:hint="default" w:ascii="Symbol" w:hAnsi="Symbol"/>
      </w:rPr>
    </w:lvl>
    <w:lvl w:ilvl="7" w:tplc="1F902000">
      <w:start w:val="1"/>
      <w:numFmt w:val="bullet"/>
      <w:lvlText w:val="o"/>
      <w:lvlJc w:val="left"/>
      <w:pPr>
        <w:ind w:left="5760" w:hanging="360"/>
      </w:pPr>
      <w:rPr>
        <w:rFonts w:hint="default" w:ascii="Courier New" w:hAnsi="Courier New"/>
      </w:rPr>
    </w:lvl>
    <w:lvl w:ilvl="8" w:tplc="0C2EC3CA">
      <w:start w:val="1"/>
      <w:numFmt w:val="bullet"/>
      <w:lvlText w:val=""/>
      <w:lvlJc w:val="left"/>
      <w:pPr>
        <w:ind w:left="6480" w:hanging="360"/>
      </w:pPr>
      <w:rPr>
        <w:rFonts w:hint="default" w:ascii="Wingdings" w:hAnsi="Wingdings"/>
      </w:rPr>
    </w:lvl>
  </w:abstractNum>
  <w:abstractNum w:abstractNumId="12" w15:restartNumberingAfterBreak="0">
    <w:nsid w:val="1B7E6018"/>
    <w:multiLevelType w:val="hybridMultilevel"/>
    <w:tmpl w:val="6A26BA6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1BD44E26"/>
    <w:multiLevelType w:val="multilevel"/>
    <w:tmpl w:val="DAD6F9B4"/>
    <w:lvl w:ilvl="0">
      <w:start w:val="1"/>
      <w:numFmt w:val="decimal"/>
      <w:lvlText w:val="A-A%1"/>
      <w:lvlJc w:val="left"/>
      <w:pPr>
        <w:tabs>
          <w:tab w:val="num" w:pos="360"/>
        </w:tabs>
        <w:ind w:left="360" w:hanging="360"/>
      </w:pPr>
      <w:rPr>
        <w:rFonts w:hint="default" w:ascii="Arial" w:hAnsi="Arial"/>
        <w:b w:val="0"/>
        <w:i w:val="0"/>
        <w:caps w:val="0"/>
        <w:strike w:val="0"/>
        <w:dstrike w:val="0"/>
        <w:vanish w:val="0"/>
        <w:color w:val="auto"/>
        <w:sz w:val="20"/>
        <w:vertAlign w:val="baseline"/>
      </w:rPr>
    </w:lvl>
    <w:lvl w:ilvl="1">
      <w:numFmt w:val="bullet"/>
      <w:lvlText w:val="•"/>
      <w:lvlJc w:val="left"/>
      <w:pPr>
        <w:ind w:left="1080" w:hanging="360"/>
      </w:pPr>
      <w:rPr>
        <w:rFonts w:hint="default" w:ascii="Segoe UI" w:hAnsi="Segoe UI" w:eastAsia="Times New Roman" w:cs="Segoe UI"/>
      </w:rPr>
    </w:lvl>
    <w:lvl w:ilvl="2">
      <w:start w:val="4"/>
      <w:numFmt w:val="bullet"/>
      <w:lvlText w:val="-"/>
      <w:lvlJc w:val="left"/>
      <w:pPr>
        <w:ind w:left="1800" w:hanging="360"/>
      </w:pPr>
      <w:rPr>
        <w:rFonts w:hint="default" w:ascii="Segoe UI" w:hAnsi="Segoe UI" w:eastAsia="Calibri" w:cs="Segoe UI"/>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BE8419B"/>
    <w:multiLevelType w:val="multilevel"/>
    <w:tmpl w:val="449EC8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84449F"/>
    <w:multiLevelType w:val="hybridMultilevel"/>
    <w:tmpl w:val="A6D00BB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3288323"/>
    <w:multiLevelType w:val="hybridMultilevel"/>
    <w:tmpl w:val="FFFFFFFF"/>
    <w:lvl w:ilvl="0" w:tplc="F0D0DEA4">
      <w:start w:val="1"/>
      <w:numFmt w:val="decimal"/>
      <w:lvlText w:val="A-T%1"/>
      <w:lvlJc w:val="left"/>
      <w:pPr>
        <w:ind w:left="720" w:hanging="360"/>
      </w:pPr>
    </w:lvl>
    <w:lvl w:ilvl="1" w:tplc="C74EA738">
      <w:start w:val="1"/>
      <w:numFmt w:val="lowerLetter"/>
      <w:lvlText w:val="%2."/>
      <w:lvlJc w:val="left"/>
      <w:pPr>
        <w:ind w:left="1440" w:hanging="360"/>
      </w:pPr>
    </w:lvl>
    <w:lvl w:ilvl="2" w:tplc="A182762A">
      <w:start w:val="1"/>
      <w:numFmt w:val="lowerRoman"/>
      <w:lvlText w:val="%3."/>
      <w:lvlJc w:val="right"/>
      <w:pPr>
        <w:ind w:left="2160" w:hanging="180"/>
      </w:pPr>
    </w:lvl>
    <w:lvl w:ilvl="3" w:tplc="AB8832F8">
      <w:start w:val="1"/>
      <w:numFmt w:val="decimal"/>
      <w:lvlText w:val="%4."/>
      <w:lvlJc w:val="left"/>
      <w:pPr>
        <w:ind w:left="2880" w:hanging="360"/>
      </w:pPr>
    </w:lvl>
    <w:lvl w:ilvl="4" w:tplc="9C1ECABA">
      <w:start w:val="1"/>
      <w:numFmt w:val="lowerLetter"/>
      <w:lvlText w:val="%5."/>
      <w:lvlJc w:val="left"/>
      <w:pPr>
        <w:ind w:left="3600" w:hanging="360"/>
      </w:pPr>
    </w:lvl>
    <w:lvl w:ilvl="5" w:tplc="E514B39E">
      <w:start w:val="1"/>
      <w:numFmt w:val="lowerRoman"/>
      <w:lvlText w:val="%6."/>
      <w:lvlJc w:val="right"/>
      <w:pPr>
        <w:ind w:left="4320" w:hanging="180"/>
      </w:pPr>
    </w:lvl>
    <w:lvl w:ilvl="6" w:tplc="56CA08EA">
      <w:start w:val="1"/>
      <w:numFmt w:val="decimal"/>
      <w:lvlText w:val="%7."/>
      <w:lvlJc w:val="left"/>
      <w:pPr>
        <w:ind w:left="5040" w:hanging="360"/>
      </w:pPr>
    </w:lvl>
    <w:lvl w:ilvl="7" w:tplc="6CDC9C38">
      <w:start w:val="1"/>
      <w:numFmt w:val="lowerLetter"/>
      <w:lvlText w:val="%8."/>
      <w:lvlJc w:val="left"/>
      <w:pPr>
        <w:ind w:left="5760" w:hanging="360"/>
      </w:pPr>
    </w:lvl>
    <w:lvl w:ilvl="8" w:tplc="909AD764">
      <w:start w:val="1"/>
      <w:numFmt w:val="lowerRoman"/>
      <w:lvlText w:val="%9."/>
      <w:lvlJc w:val="right"/>
      <w:pPr>
        <w:ind w:left="6480" w:hanging="180"/>
      </w:pPr>
    </w:lvl>
  </w:abstractNum>
  <w:abstractNum w:abstractNumId="17" w15:restartNumberingAfterBreak="0">
    <w:nsid w:val="24202AB5"/>
    <w:multiLevelType w:val="multilevel"/>
    <w:tmpl w:val="EC668726"/>
    <w:lvl w:ilvl="0">
      <w:start w:val="1"/>
      <w:numFmt w:val="decimal"/>
      <w:lvlText w:val="A-I%1"/>
      <w:lvlJc w:val="left"/>
      <w:pPr>
        <w:tabs>
          <w:tab w:val="num" w:pos="360"/>
        </w:tabs>
        <w:ind w:left="360" w:hanging="360"/>
      </w:pPr>
      <w:rPr>
        <w:rFonts w:hint="default" w:ascii="Arial" w:hAnsi="Arial"/>
        <w:b w:val="0"/>
        <w:i w:val="0"/>
        <w:caps w:val="0"/>
        <w:strike w:val="0"/>
        <w:dstrike w:val="0"/>
        <w:vanish w:val="0"/>
        <w:color w:val="auto"/>
        <w:sz w:val="20"/>
        <w:vertAlign w:val="baseline"/>
      </w:rPr>
    </w:lvl>
    <w:lvl w:ilvl="1">
      <w:numFmt w:val="bullet"/>
      <w:lvlText w:val="•"/>
      <w:lvlJc w:val="left"/>
      <w:pPr>
        <w:ind w:left="1080" w:hanging="360"/>
      </w:pPr>
      <w:rPr>
        <w:rFonts w:hint="default" w:ascii="Segoe UI" w:hAnsi="Segoe UI" w:eastAsia="Times New Roman" w:cs="Segoe UI"/>
      </w:rPr>
    </w:lvl>
    <w:lvl w:ilvl="2">
      <w:start w:val="4"/>
      <w:numFmt w:val="bullet"/>
      <w:lvlText w:val="-"/>
      <w:lvlJc w:val="left"/>
      <w:pPr>
        <w:ind w:left="1800" w:hanging="360"/>
      </w:pPr>
      <w:rPr>
        <w:rFonts w:hint="default" w:ascii="Segoe UI" w:hAnsi="Segoe UI" w:eastAsia="Calibri" w:cs="Segoe UI"/>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24883EAE"/>
    <w:multiLevelType w:val="hybridMultilevel"/>
    <w:tmpl w:val="C4E62B16"/>
    <w:lvl w:ilvl="0" w:tplc="710EAD6E">
      <w:start w:val="1"/>
      <w:numFmt w:val="bullet"/>
      <w:lvlText w:val=""/>
      <w:lvlJc w:val="left"/>
      <w:pPr>
        <w:ind w:left="1080" w:hanging="360"/>
      </w:pPr>
      <w:rPr>
        <w:rFonts w:ascii="Symbol" w:hAnsi="Symbol"/>
      </w:rPr>
    </w:lvl>
    <w:lvl w:ilvl="1" w:tplc="E8E41C24">
      <w:start w:val="1"/>
      <w:numFmt w:val="bullet"/>
      <w:lvlText w:val=""/>
      <w:lvlJc w:val="left"/>
      <w:pPr>
        <w:ind w:left="1080" w:hanging="360"/>
      </w:pPr>
      <w:rPr>
        <w:rFonts w:ascii="Symbol" w:hAnsi="Symbol"/>
      </w:rPr>
    </w:lvl>
    <w:lvl w:ilvl="2" w:tplc="F2B25378">
      <w:start w:val="1"/>
      <w:numFmt w:val="bullet"/>
      <w:lvlText w:val=""/>
      <w:lvlJc w:val="left"/>
      <w:pPr>
        <w:ind w:left="1080" w:hanging="360"/>
      </w:pPr>
      <w:rPr>
        <w:rFonts w:ascii="Symbol" w:hAnsi="Symbol"/>
      </w:rPr>
    </w:lvl>
    <w:lvl w:ilvl="3" w:tplc="BB8EB1FA">
      <w:start w:val="1"/>
      <w:numFmt w:val="bullet"/>
      <w:lvlText w:val=""/>
      <w:lvlJc w:val="left"/>
      <w:pPr>
        <w:ind w:left="1080" w:hanging="360"/>
      </w:pPr>
      <w:rPr>
        <w:rFonts w:ascii="Symbol" w:hAnsi="Symbol"/>
      </w:rPr>
    </w:lvl>
    <w:lvl w:ilvl="4" w:tplc="5E5EC89C">
      <w:start w:val="1"/>
      <w:numFmt w:val="bullet"/>
      <w:lvlText w:val=""/>
      <w:lvlJc w:val="left"/>
      <w:pPr>
        <w:ind w:left="1080" w:hanging="360"/>
      </w:pPr>
      <w:rPr>
        <w:rFonts w:ascii="Symbol" w:hAnsi="Symbol"/>
      </w:rPr>
    </w:lvl>
    <w:lvl w:ilvl="5" w:tplc="A25EA09E">
      <w:start w:val="1"/>
      <w:numFmt w:val="bullet"/>
      <w:lvlText w:val=""/>
      <w:lvlJc w:val="left"/>
      <w:pPr>
        <w:ind w:left="1080" w:hanging="360"/>
      </w:pPr>
      <w:rPr>
        <w:rFonts w:ascii="Symbol" w:hAnsi="Symbol"/>
      </w:rPr>
    </w:lvl>
    <w:lvl w:ilvl="6" w:tplc="6CBCF33A">
      <w:start w:val="1"/>
      <w:numFmt w:val="bullet"/>
      <w:lvlText w:val=""/>
      <w:lvlJc w:val="left"/>
      <w:pPr>
        <w:ind w:left="1080" w:hanging="360"/>
      </w:pPr>
      <w:rPr>
        <w:rFonts w:ascii="Symbol" w:hAnsi="Symbol"/>
      </w:rPr>
    </w:lvl>
    <w:lvl w:ilvl="7" w:tplc="B81235E8">
      <w:start w:val="1"/>
      <w:numFmt w:val="bullet"/>
      <w:lvlText w:val=""/>
      <w:lvlJc w:val="left"/>
      <w:pPr>
        <w:ind w:left="1080" w:hanging="360"/>
      </w:pPr>
      <w:rPr>
        <w:rFonts w:ascii="Symbol" w:hAnsi="Symbol"/>
      </w:rPr>
    </w:lvl>
    <w:lvl w:ilvl="8" w:tplc="5C8277B2">
      <w:start w:val="1"/>
      <w:numFmt w:val="bullet"/>
      <w:lvlText w:val=""/>
      <w:lvlJc w:val="left"/>
      <w:pPr>
        <w:ind w:left="1080" w:hanging="360"/>
      </w:pPr>
      <w:rPr>
        <w:rFonts w:ascii="Symbol" w:hAnsi="Symbol"/>
      </w:rPr>
    </w:lvl>
  </w:abstractNum>
  <w:abstractNum w:abstractNumId="19" w15:restartNumberingAfterBreak="0">
    <w:nsid w:val="269B400D"/>
    <w:multiLevelType w:val="hybridMultilevel"/>
    <w:tmpl w:val="7098198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29414F8F"/>
    <w:multiLevelType w:val="hybridMultilevel"/>
    <w:tmpl w:val="A7D06A1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DB1657"/>
    <w:multiLevelType w:val="hybridMultilevel"/>
    <w:tmpl w:val="5588A07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2E1E457B"/>
    <w:multiLevelType w:val="hybridMultilevel"/>
    <w:tmpl w:val="FFFFFFFF"/>
    <w:lvl w:ilvl="0" w:tplc="3476FDA0">
      <w:start w:val="1"/>
      <w:numFmt w:val="bullet"/>
      <w:lvlText w:val=""/>
      <w:lvlJc w:val="left"/>
      <w:pPr>
        <w:ind w:left="720" w:hanging="360"/>
      </w:pPr>
      <w:rPr>
        <w:rFonts w:hint="default" w:ascii="Symbol" w:hAnsi="Symbol"/>
      </w:rPr>
    </w:lvl>
    <w:lvl w:ilvl="1" w:tplc="7EA4E5D4">
      <w:start w:val="1"/>
      <w:numFmt w:val="bullet"/>
      <w:lvlText w:val="o"/>
      <w:lvlJc w:val="left"/>
      <w:pPr>
        <w:ind w:left="1440" w:hanging="360"/>
      </w:pPr>
      <w:rPr>
        <w:rFonts w:hint="default" w:ascii="Courier New" w:hAnsi="Courier New"/>
      </w:rPr>
    </w:lvl>
    <w:lvl w:ilvl="2" w:tplc="84BECEC2">
      <w:start w:val="1"/>
      <w:numFmt w:val="bullet"/>
      <w:lvlText w:val=""/>
      <w:lvlJc w:val="left"/>
      <w:pPr>
        <w:ind w:left="2160" w:hanging="360"/>
      </w:pPr>
      <w:rPr>
        <w:rFonts w:hint="default" w:ascii="Wingdings" w:hAnsi="Wingdings"/>
      </w:rPr>
    </w:lvl>
    <w:lvl w:ilvl="3" w:tplc="705AB65E">
      <w:start w:val="1"/>
      <w:numFmt w:val="bullet"/>
      <w:lvlText w:val=""/>
      <w:lvlJc w:val="left"/>
      <w:pPr>
        <w:ind w:left="2880" w:hanging="360"/>
      </w:pPr>
      <w:rPr>
        <w:rFonts w:hint="default" w:ascii="Symbol" w:hAnsi="Symbol"/>
      </w:rPr>
    </w:lvl>
    <w:lvl w:ilvl="4" w:tplc="D2F46030">
      <w:start w:val="1"/>
      <w:numFmt w:val="bullet"/>
      <w:lvlText w:val="o"/>
      <w:lvlJc w:val="left"/>
      <w:pPr>
        <w:ind w:left="3600" w:hanging="360"/>
      </w:pPr>
      <w:rPr>
        <w:rFonts w:hint="default" w:ascii="Courier New" w:hAnsi="Courier New"/>
      </w:rPr>
    </w:lvl>
    <w:lvl w:ilvl="5" w:tplc="671AC092">
      <w:start w:val="1"/>
      <w:numFmt w:val="bullet"/>
      <w:lvlText w:val=""/>
      <w:lvlJc w:val="left"/>
      <w:pPr>
        <w:ind w:left="4320" w:hanging="360"/>
      </w:pPr>
      <w:rPr>
        <w:rFonts w:hint="default" w:ascii="Wingdings" w:hAnsi="Wingdings"/>
      </w:rPr>
    </w:lvl>
    <w:lvl w:ilvl="6" w:tplc="436CDF9A">
      <w:start w:val="1"/>
      <w:numFmt w:val="bullet"/>
      <w:lvlText w:val=""/>
      <w:lvlJc w:val="left"/>
      <w:pPr>
        <w:ind w:left="5040" w:hanging="360"/>
      </w:pPr>
      <w:rPr>
        <w:rFonts w:hint="default" w:ascii="Symbol" w:hAnsi="Symbol"/>
      </w:rPr>
    </w:lvl>
    <w:lvl w:ilvl="7" w:tplc="B866A816">
      <w:start w:val="1"/>
      <w:numFmt w:val="bullet"/>
      <w:lvlText w:val="o"/>
      <w:lvlJc w:val="left"/>
      <w:pPr>
        <w:ind w:left="5760" w:hanging="360"/>
      </w:pPr>
      <w:rPr>
        <w:rFonts w:hint="default" w:ascii="Courier New" w:hAnsi="Courier New"/>
      </w:rPr>
    </w:lvl>
    <w:lvl w:ilvl="8" w:tplc="FE6657C2">
      <w:start w:val="1"/>
      <w:numFmt w:val="bullet"/>
      <w:lvlText w:val=""/>
      <w:lvlJc w:val="left"/>
      <w:pPr>
        <w:ind w:left="6480" w:hanging="360"/>
      </w:pPr>
      <w:rPr>
        <w:rFonts w:hint="default" w:ascii="Wingdings" w:hAnsi="Wingdings"/>
      </w:rPr>
    </w:lvl>
  </w:abstractNum>
  <w:abstractNum w:abstractNumId="23" w15:restartNumberingAfterBreak="0">
    <w:nsid w:val="31AD0623"/>
    <w:multiLevelType w:val="hybridMultilevel"/>
    <w:tmpl w:val="FFFFFFFF"/>
    <w:lvl w:ilvl="0" w:tplc="A1C22AFC">
      <w:start w:val="1"/>
      <w:numFmt w:val="decimal"/>
      <w:lvlText w:val="A-T%1"/>
      <w:lvlJc w:val="left"/>
      <w:pPr>
        <w:ind w:left="720" w:hanging="360"/>
      </w:pPr>
    </w:lvl>
    <w:lvl w:ilvl="1" w:tplc="842E6048">
      <w:start w:val="1"/>
      <w:numFmt w:val="lowerLetter"/>
      <w:lvlText w:val="%2."/>
      <w:lvlJc w:val="left"/>
      <w:pPr>
        <w:ind w:left="1440" w:hanging="360"/>
      </w:pPr>
    </w:lvl>
    <w:lvl w:ilvl="2" w:tplc="1AEAFB66">
      <w:start w:val="1"/>
      <w:numFmt w:val="lowerRoman"/>
      <w:lvlText w:val="%3."/>
      <w:lvlJc w:val="right"/>
      <w:pPr>
        <w:ind w:left="2160" w:hanging="180"/>
      </w:pPr>
    </w:lvl>
    <w:lvl w:ilvl="3" w:tplc="0C0A32C6">
      <w:start w:val="1"/>
      <w:numFmt w:val="decimal"/>
      <w:lvlText w:val="%4."/>
      <w:lvlJc w:val="left"/>
      <w:pPr>
        <w:ind w:left="2880" w:hanging="360"/>
      </w:pPr>
    </w:lvl>
    <w:lvl w:ilvl="4" w:tplc="1C1A6F38">
      <w:start w:val="1"/>
      <w:numFmt w:val="lowerLetter"/>
      <w:lvlText w:val="%5."/>
      <w:lvlJc w:val="left"/>
      <w:pPr>
        <w:ind w:left="3600" w:hanging="360"/>
      </w:pPr>
    </w:lvl>
    <w:lvl w:ilvl="5" w:tplc="11BCB152">
      <w:start w:val="1"/>
      <w:numFmt w:val="lowerRoman"/>
      <w:lvlText w:val="%6."/>
      <w:lvlJc w:val="right"/>
      <w:pPr>
        <w:ind w:left="4320" w:hanging="180"/>
      </w:pPr>
    </w:lvl>
    <w:lvl w:ilvl="6" w:tplc="3E28F77A">
      <w:start w:val="1"/>
      <w:numFmt w:val="decimal"/>
      <w:lvlText w:val="%7."/>
      <w:lvlJc w:val="left"/>
      <w:pPr>
        <w:ind w:left="5040" w:hanging="360"/>
      </w:pPr>
    </w:lvl>
    <w:lvl w:ilvl="7" w:tplc="A3FA2A10">
      <w:start w:val="1"/>
      <w:numFmt w:val="lowerLetter"/>
      <w:lvlText w:val="%8."/>
      <w:lvlJc w:val="left"/>
      <w:pPr>
        <w:ind w:left="5760" w:hanging="360"/>
      </w:pPr>
    </w:lvl>
    <w:lvl w:ilvl="8" w:tplc="08DE6F12">
      <w:start w:val="1"/>
      <w:numFmt w:val="lowerRoman"/>
      <w:lvlText w:val="%9."/>
      <w:lvlJc w:val="right"/>
      <w:pPr>
        <w:ind w:left="6480" w:hanging="180"/>
      </w:pPr>
    </w:lvl>
  </w:abstractNum>
  <w:abstractNum w:abstractNumId="24" w15:restartNumberingAfterBreak="0">
    <w:nsid w:val="33655862"/>
    <w:multiLevelType w:val="hybridMultilevel"/>
    <w:tmpl w:val="E53CBD2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351736D7"/>
    <w:multiLevelType w:val="hybridMultilevel"/>
    <w:tmpl w:val="FFFFFFFF"/>
    <w:lvl w:ilvl="0" w:tplc="DEAAAFC0">
      <w:start w:val="1"/>
      <w:numFmt w:val="bullet"/>
      <w:lvlText w:val=""/>
      <w:lvlJc w:val="left"/>
      <w:pPr>
        <w:ind w:left="720" w:hanging="360"/>
      </w:pPr>
      <w:rPr>
        <w:rFonts w:hint="default" w:ascii="Symbol" w:hAnsi="Symbol"/>
      </w:rPr>
    </w:lvl>
    <w:lvl w:ilvl="1" w:tplc="FA1828DA">
      <w:start w:val="1"/>
      <w:numFmt w:val="bullet"/>
      <w:lvlText w:val="o"/>
      <w:lvlJc w:val="left"/>
      <w:pPr>
        <w:ind w:left="1440" w:hanging="360"/>
      </w:pPr>
      <w:rPr>
        <w:rFonts w:hint="default" w:ascii="Courier New" w:hAnsi="Courier New"/>
      </w:rPr>
    </w:lvl>
    <w:lvl w:ilvl="2" w:tplc="A7D296DE">
      <w:start w:val="1"/>
      <w:numFmt w:val="bullet"/>
      <w:lvlText w:val=""/>
      <w:lvlJc w:val="left"/>
      <w:pPr>
        <w:ind w:left="2160" w:hanging="360"/>
      </w:pPr>
      <w:rPr>
        <w:rFonts w:hint="default" w:ascii="Wingdings" w:hAnsi="Wingdings"/>
      </w:rPr>
    </w:lvl>
    <w:lvl w:ilvl="3" w:tplc="72ACBDE2">
      <w:start w:val="1"/>
      <w:numFmt w:val="bullet"/>
      <w:lvlText w:val=""/>
      <w:lvlJc w:val="left"/>
      <w:pPr>
        <w:ind w:left="2880" w:hanging="360"/>
      </w:pPr>
      <w:rPr>
        <w:rFonts w:hint="default" w:ascii="Symbol" w:hAnsi="Symbol"/>
      </w:rPr>
    </w:lvl>
    <w:lvl w:ilvl="4" w:tplc="0B28571E">
      <w:start w:val="1"/>
      <w:numFmt w:val="bullet"/>
      <w:lvlText w:val="o"/>
      <w:lvlJc w:val="left"/>
      <w:pPr>
        <w:ind w:left="3600" w:hanging="360"/>
      </w:pPr>
      <w:rPr>
        <w:rFonts w:hint="default" w:ascii="Courier New" w:hAnsi="Courier New"/>
      </w:rPr>
    </w:lvl>
    <w:lvl w:ilvl="5" w:tplc="8FECECCC">
      <w:start w:val="1"/>
      <w:numFmt w:val="bullet"/>
      <w:lvlText w:val=""/>
      <w:lvlJc w:val="left"/>
      <w:pPr>
        <w:ind w:left="4320" w:hanging="360"/>
      </w:pPr>
      <w:rPr>
        <w:rFonts w:hint="default" w:ascii="Wingdings" w:hAnsi="Wingdings"/>
      </w:rPr>
    </w:lvl>
    <w:lvl w:ilvl="6" w:tplc="CF0A4F80">
      <w:start w:val="1"/>
      <w:numFmt w:val="bullet"/>
      <w:lvlText w:val=""/>
      <w:lvlJc w:val="left"/>
      <w:pPr>
        <w:ind w:left="5040" w:hanging="360"/>
      </w:pPr>
      <w:rPr>
        <w:rFonts w:hint="default" w:ascii="Symbol" w:hAnsi="Symbol"/>
      </w:rPr>
    </w:lvl>
    <w:lvl w:ilvl="7" w:tplc="750E0B1E">
      <w:start w:val="1"/>
      <w:numFmt w:val="bullet"/>
      <w:lvlText w:val="o"/>
      <w:lvlJc w:val="left"/>
      <w:pPr>
        <w:ind w:left="5760" w:hanging="360"/>
      </w:pPr>
      <w:rPr>
        <w:rFonts w:hint="default" w:ascii="Courier New" w:hAnsi="Courier New"/>
      </w:rPr>
    </w:lvl>
    <w:lvl w:ilvl="8" w:tplc="DEAAB37A">
      <w:start w:val="1"/>
      <w:numFmt w:val="bullet"/>
      <w:lvlText w:val=""/>
      <w:lvlJc w:val="left"/>
      <w:pPr>
        <w:ind w:left="6480" w:hanging="360"/>
      </w:pPr>
      <w:rPr>
        <w:rFonts w:hint="default" w:ascii="Wingdings" w:hAnsi="Wingdings"/>
      </w:rPr>
    </w:lvl>
  </w:abstractNum>
  <w:abstractNum w:abstractNumId="26" w15:restartNumberingAfterBreak="0">
    <w:nsid w:val="36BB6878"/>
    <w:multiLevelType w:val="multilevel"/>
    <w:tmpl w:val="02B8C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1F478D"/>
    <w:multiLevelType w:val="hybridMultilevel"/>
    <w:tmpl w:val="6008749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3CAC63CC"/>
    <w:multiLevelType w:val="hybridMultilevel"/>
    <w:tmpl w:val="CBD2F20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3ED8159C"/>
    <w:multiLevelType w:val="multilevel"/>
    <w:tmpl w:val="0413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F5031EB"/>
    <w:multiLevelType w:val="multilevel"/>
    <w:tmpl w:val="78E8D3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40064FF"/>
    <w:multiLevelType w:val="hybridMultilevel"/>
    <w:tmpl w:val="AAF6446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46631587"/>
    <w:multiLevelType w:val="hybridMultilevel"/>
    <w:tmpl w:val="7D6AEF7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4681126F"/>
    <w:multiLevelType w:val="hybridMultilevel"/>
    <w:tmpl w:val="D0CA4E3E"/>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46DE7400"/>
    <w:multiLevelType w:val="hybridMultilevel"/>
    <w:tmpl w:val="03E4944C"/>
    <w:lvl w:ilvl="0" w:tplc="3C7CC974">
      <w:numFmt w:val="bullet"/>
      <w:lvlText w:val=""/>
      <w:lvlJc w:val="left"/>
      <w:pPr>
        <w:ind w:left="720" w:hanging="360"/>
      </w:pPr>
      <w:rPr>
        <w:rFonts w:hint="default" w:ascii="Wingdings" w:hAnsi="Wingdings" w:eastAsia="Times New Roman" w:cs="Segoe U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5" w15:restartNumberingAfterBreak="0">
    <w:nsid w:val="471C31AC"/>
    <w:multiLevelType w:val="multilevel"/>
    <w:tmpl w:val="11D6A8DA"/>
    <w:lvl w:ilvl="0">
      <w:start w:val="1"/>
      <w:numFmt w:val="decimal"/>
      <w:lvlText w:val="P3-BGT%1"/>
      <w:lvlJc w:val="left"/>
      <w:pPr>
        <w:tabs>
          <w:tab w:val="num" w:pos="720"/>
        </w:tabs>
        <w:ind w:left="720" w:hanging="360"/>
      </w:pPr>
      <w:rPr>
        <w:rFonts w:hint="default"/>
      </w:rPr>
    </w:lvl>
    <w:lvl w:ilvl="1">
      <w:numFmt w:val="bullet"/>
      <w:lvlText w:val="-"/>
      <w:lvlJc w:val="left"/>
      <w:pPr>
        <w:ind w:left="1440" w:hanging="360"/>
      </w:pPr>
      <w:rPr>
        <w:rFonts w:hint="default" w:ascii="Segoe UI" w:hAnsi="Segoe UI" w:eastAsia="Times New Roman" w:cs="Segoe UI"/>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A4F701A"/>
    <w:multiLevelType w:val="multilevel"/>
    <w:tmpl w:val="C5DE6A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4CD0B04A"/>
    <w:multiLevelType w:val="hybridMultilevel"/>
    <w:tmpl w:val="FFFFFFFF"/>
    <w:lvl w:ilvl="0" w:tplc="25E053D4">
      <w:start w:val="1"/>
      <w:numFmt w:val="decimal"/>
      <w:lvlText w:val="A-B%1"/>
      <w:lvlJc w:val="left"/>
      <w:pPr>
        <w:ind w:left="720" w:hanging="360"/>
      </w:pPr>
    </w:lvl>
    <w:lvl w:ilvl="1" w:tplc="57720950">
      <w:start w:val="1"/>
      <w:numFmt w:val="lowerLetter"/>
      <w:lvlText w:val="%2."/>
      <w:lvlJc w:val="left"/>
      <w:pPr>
        <w:ind w:left="1440" w:hanging="360"/>
      </w:pPr>
    </w:lvl>
    <w:lvl w:ilvl="2" w:tplc="A3326310">
      <w:start w:val="1"/>
      <w:numFmt w:val="lowerRoman"/>
      <w:lvlText w:val="%3."/>
      <w:lvlJc w:val="right"/>
      <w:pPr>
        <w:ind w:left="2160" w:hanging="180"/>
      </w:pPr>
    </w:lvl>
    <w:lvl w:ilvl="3" w:tplc="F3A0D90A">
      <w:start w:val="1"/>
      <w:numFmt w:val="decimal"/>
      <w:lvlText w:val="%4."/>
      <w:lvlJc w:val="left"/>
      <w:pPr>
        <w:ind w:left="2880" w:hanging="360"/>
      </w:pPr>
    </w:lvl>
    <w:lvl w:ilvl="4" w:tplc="E6223082">
      <w:start w:val="1"/>
      <w:numFmt w:val="lowerLetter"/>
      <w:lvlText w:val="%5."/>
      <w:lvlJc w:val="left"/>
      <w:pPr>
        <w:ind w:left="3600" w:hanging="360"/>
      </w:pPr>
    </w:lvl>
    <w:lvl w:ilvl="5" w:tplc="5EEE65FA">
      <w:start w:val="1"/>
      <w:numFmt w:val="lowerRoman"/>
      <w:lvlText w:val="%6."/>
      <w:lvlJc w:val="right"/>
      <w:pPr>
        <w:ind w:left="4320" w:hanging="180"/>
      </w:pPr>
    </w:lvl>
    <w:lvl w:ilvl="6" w:tplc="83C49078">
      <w:start w:val="1"/>
      <w:numFmt w:val="decimal"/>
      <w:lvlText w:val="%7."/>
      <w:lvlJc w:val="left"/>
      <w:pPr>
        <w:ind w:left="5040" w:hanging="360"/>
      </w:pPr>
    </w:lvl>
    <w:lvl w:ilvl="7" w:tplc="C5D6232E">
      <w:start w:val="1"/>
      <w:numFmt w:val="lowerLetter"/>
      <w:lvlText w:val="%8."/>
      <w:lvlJc w:val="left"/>
      <w:pPr>
        <w:ind w:left="5760" w:hanging="360"/>
      </w:pPr>
    </w:lvl>
    <w:lvl w:ilvl="8" w:tplc="0FE8B9C0">
      <w:start w:val="1"/>
      <w:numFmt w:val="lowerRoman"/>
      <w:lvlText w:val="%9."/>
      <w:lvlJc w:val="right"/>
      <w:pPr>
        <w:ind w:left="6480" w:hanging="180"/>
      </w:pPr>
    </w:lvl>
  </w:abstractNum>
  <w:abstractNum w:abstractNumId="38" w15:restartNumberingAfterBreak="0">
    <w:nsid w:val="505D4A8D"/>
    <w:multiLevelType w:val="hybridMultilevel"/>
    <w:tmpl w:val="04F8027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9" w15:restartNumberingAfterBreak="0">
    <w:nsid w:val="55527B66"/>
    <w:multiLevelType w:val="hybridMultilevel"/>
    <w:tmpl w:val="A0489C88"/>
    <w:lvl w:ilvl="0" w:tplc="9B045714">
      <w:start w:val="1"/>
      <w:numFmt w:val="bullet"/>
      <w:lvlText w:val=""/>
      <w:lvlJc w:val="left"/>
      <w:pPr>
        <w:ind w:left="1080" w:hanging="360"/>
      </w:pPr>
      <w:rPr>
        <w:rFonts w:ascii="Symbol" w:hAnsi="Symbol"/>
      </w:rPr>
    </w:lvl>
    <w:lvl w:ilvl="1" w:tplc="FDD691CC">
      <w:start w:val="1"/>
      <w:numFmt w:val="bullet"/>
      <w:lvlText w:val=""/>
      <w:lvlJc w:val="left"/>
      <w:pPr>
        <w:ind w:left="1080" w:hanging="360"/>
      </w:pPr>
      <w:rPr>
        <w:rFonts w:ascii="Symbol" w:hAnsi="Symbol"/>
      </w:rPr>
    </w:lvl>
    <w:lvl w:ilvl="2" w:tplc="C3006DDC">
      <w:start w:val="1"/>
      <w:numFmt w:val="bullet"/>
      <w:lvlText w:val=""/>
      <w:lvlJc w:val="left"/>
      <w:pPr>
        <w:ind w:left="1080" w:hanging="360"/>
      </w:pPr>
      <w:rPr>
        <w:rFonts w:ascii="Symbol" w:hAnsi="Symbol"/>
      </w:rPr>
    </w:lvl>
    <w:lvl w:ilvl="3" w:tplc="2326AF46">
      <w:start w:val="1"/>
      <w:numFmt w:val="bullet"/>
      <w:lvlText w:val=""/>
      <w:lvlJc w:val="left"/>
      <w:pPr>
        <w:ind w:left="1080" w:hanging="360"/>
      </w:pPr>
      <w:rPr>
        <w:rFonts w:ascii="Symbol" w:hAnsi="Symbol"/>
      </w:rPr>
    </w:lvl>
    <w:lvl w:ilvl="4" w:tplc="BE0AFC1C">
      <w:start w:val="1"/>
      <w:numFmt w:val="bullet"/>
      <w:lvlText w:val=""/>
      <w:lvlJc w:val="left"/>
      <w:pPr>
        <w:ind w:left="1080" w:hanging="360"/>
      </w:pPr>
      <w:rPr>
        <w:rFonts w:ascii="Symbol" w:hAnsi="Symbol"/>
      </w:rPr>
    </w:lvl>
    <w:lvl w:ilvl="5" w:tplc="701C7836">
      <w:start w:val="1"/>
      <w:numFmt w:val="bullet"/>
      <w:lvlText w:val=""/>
      <w:lvlJc w:val="left"/>
      <w:pPr>
        <w:ind w:left="1080" w:hanging="360"/>
      </w:pPr>
      <w:rPr>
        <w:rFonts w:ascii="Symbol" w:hAnsi="Symbol"/>
      </w:rPr>
    </w:lvl>
    <w:lvl w:ilvl="6" w:tplc="5532EC26">
      <w:start w:val="1"/>
      <w:numFmt w:val="bullet"/>
      <w:lvlText w:val=""/>
      <w:lvlJc w:val="left"/>
      <w:pPr>
        <w:ind w:left="1080" w:hanging="360"/>
      </w:pPr>
      <w:rPr>
        <w:rFonts w:ascii="Symbol" w:hAnsi="Symbol"/>
      </w:rPr>
    </w:lvl>
    <w:lvl w:ilvl="7" w:tplc="081C7B9A">
      <w:start w:val="1"/>
      <w:numFmt w:val="bullet"/>
      <w:lvlText w:val=""/>
      <w:lvlJc w:val="left"/>
      <w:pPr>
        <w:ind w:left="1080" w:hanging="360"/>
      </w:pPr>
      <w:rPr>
        <w:rFonts w:ascii="Symbol" w:hAnsi="Symbol"/>
      </w:rPr>
    </w:lvl>
    <w:lvl w:ilvl="8" w:tplc="2ABE2110">
      <w:start w:val="1"/>
      <w:numFmt w:val="bullet"/>
      <w:lvlText w:val=""/>
      <w:lvlJc w:val="left"/>
      <w:pPr>
        <w:ind w:left="1080" w:hanging="360"/>
      </w:pPr>
      <w:rPr>
        <w:rFonts w:ascii="Symbol" w:hAnsi="Symbol"/>
      </w:rPr>
    </w:lvl>
  </w:abstractNum>
  <w:abstractNum w:abstractNumId="40" w15:restartNumberingAfterBreak="0">
    <w:nsid w:val="59BD7EF0"/>
    <w:multiLevelType w:val="multilevel"/>
    <w:tmpl w:val="34FCFA10"/>
    <w:lvl w:ilvl="0">
      <w:start w:val="1"/>
      <w:numFmt w:val="decimal"/>
      <w:lvlText w:val="A-T%1"/>
      <w:lvlJc w:val="left"/>
      <w:pPr>
        <w:tabs>
          <w:tab w:val="num" w:pos="502"/>
        </w:tabs>
        <w:ind w:left="502" w:hanging="360"/>
      </w:pPr>
      <w:rPr>
        <w:rFonts w:hint="default"/>
      </w:rPr>
    </w:lvl>
    <w:lvl w:ilvl="1">
      <w:numFmt w:val="bullet"/>
      <w:lvlText w:val="•"/>
      <w:lvlJc w:val="left"/>
      <w:pPr>
        <w:ind w:left="1440" w:hanging="360"/>
      </w:pPr>
      <w:rPr>
        <w:rFonts w:hint="default" w:ascii="Segoe UI" w:hAnsi="Segoe UI" w:eastAsia="Times New Roman" w:cs="Segoe UI"/>
      </w:rPr>
    </w:lvl>
    <w:lvl w:ilvl="2">
      <w:start w:val="4"/>
      <w:numFmt w:val="bullet"/>
      <w:lvlText w:val="-"/>
      <w:lvlJc w:val="left"/>
      <w:pPr>
        <w:ind w:left="2160" w:hanging="360"/>
      </w:pPr>
      <w:rPr>
        <w:rFonts w:hint="default" w:ascii="Segoe UI" w:hAnsi="Segoe UI" w:eastAsia="Calibri" w:cs="Segoe UI"/>
      </w:rPr>
    </w:lvl>
    <w:lvl w:ilvl="3">
      <w:numFmt w:val="bullet"/>
      <w:lvlText w:val=""/>
      <w:lvlJc w:val="left"/>
      <w:pPr>
        <w:ind w:left="2880" w:hanging="360"/>
      </w:pPr>
      <w:rPr>
        <w:rFonts w:hint="default" w:ascii="Wingdings" w:hAnsi="Wingdings" w:eastAsia="Times New Roman" w:cs="Segoe UI"/>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8C427B"/>
    <w:multiLevelType w:val="hybridMultilevel"/>
    <w:tmpl w:val="7060B65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2" w15:restartNumberingAfterBreak="0">
    <w:nsid w:val="5E860EF7"/>
    <w:multiLevelType w:val="hybridMultilevel"/>
    <w:tmpl w:val="B25E51A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613C7B28"/>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1677675"/>
    <w:multiLevelType w:val="multilevel"/>
    <w:tmpl w:val="E17CD232"/>
    <w:lvl w:ilvl="0">
      <w:start w:val="1"/>
      <w:numFmt w:val="decimal"/>
      <w:lvlText w:val="A-B%1"/>
      <w:lvlJc w:val="left"/>
      <w:pPr>
        <w:tabs>
          <w:tab w:val="num" w:pos="360"/>
        </w:tabs>
        <w:ind w:left="360" w:hanging="360"/>
      </w:pPr>
      <w:rPr>
        <w:rFonts w:hint="default" w:ascii="Arial" w:hAnsi="Arial"/>
        <w:b w:val="0"/>
        <w:i w:val="0"/>
        <w:caps w:val="0"/>
        <w:strike w:val="0"/>
        <w:dstrike w:val="0"/>
        <w:vanish w:val="0"/>
        <w:color w:val="auto"/>
        <w:sz w:val="20"/>
        <w:vertAlign w:val="baseline"/>
      </w:rPr>
    </w:lvl>
    <w:lvl w:ilvl="1">
      <w:numFmt w:val="bullet"/>
      <w:lvlText w:val="•"/>
      <w:lvlJc w:val="left"/>
      <w:pPr>
        <w:ind w:left="1080" w:hanging="360"/>
      </w:pPr>
      <w:rPr>
        <w:rFonts w:hint="default" w:ascii="Segoe UI" w:hAnsi="Segoe UI" w:eastAsia="Times New Roman" w:cs="Segoe UI"/>
      </w:rPr>
    </w:lvl>
    <w:lvl w:ilvl="2">
      <w:start w:val="4"/>
      <w:numFmt w:val="bullet"/>
      <w:lvlText w:val="-"/>
      <w:lvlJc w:val="left"/>
      <w:pPr>
        <w:ind w:left="1800" w:hanging="360"/>
      </w:pPr>
      <w:rPr>
        <w:rFonts w:hint="default" w:ascii="Segoe UI" w:hAnsi="Segoe UI" w:eastAsia="Calibri" w:cs="Segoe UI"/>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291256E"/>
    <w:multiLevelType w:val="hybridMultilevel"/>
    <w:tmpl w:val="306C2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2B507E7"/>
    <w:multiLevelType w:val="multilevel"/>
    <w:tmpl w:val="79E4BA24"/>
    <w:lvl w:ilvl="0">
      <w:start w:val="1"/>
      <w:numFmt w:val="decimal"/>
      <w:lvlText w:val="A-B%1"/>
      <w:lvlJc w:val="left"/>
      <w:pPr>
        <w:tabs>
          <w:tab w:val="num" w:pos="360"/>
        </w:tabs>
        <w:ind w:left="360" w:hanging="360"/>
      </w:pPr>
      <w:rPr>
        <w:rFonts w:hint="default" w:ascii="Arial" w:hAnsi="Arial"/>
        <w:b w:val="0"/>
        <w:i w:val="0"/>
        <w:caps w:val="0"/>
        <w:strike w:val="0"/>
        <w:dstrike w:val="0"/>
        <w:vanish w:val="0"/>
        <w:color w:val="auto"/>
        <w:sz w:val="20"/>
        <w:vertAlign w:val="baseline"/>
      </w:rPr>
    </w:lvl>
    <w:lvl w:ilvl="1">
      <w:numFmt w:val="bullet"/>
      <w:lvlText w:val="•"/>
      <w:lvlJc w:val="left"/>
      <w:pPr>
        <w:ind w:left="1080" w:hanging="360"/>
      </w:pPr>
      <w:rPr>
        <w:rFonts w:hint="default" w:ascii="Segoe UI" w:hAnsi="Segoe UI" w:eastAsia="Times New Roman" w:cs="Segoe UI"/>
      </w:rPr>
    </w:lvl>
    <w:lvl w:ilvl="2">
      <w:start w:val="4"/>
      <w:numFmt w:val="bullet"/>
      <w:lvlText w:val="-"/>
      <w:lvlJc w:val="left"/>
      <w:pPr>
        <w:ind w:left="1800" w:hanging="360"/>
      </w:pPr>
      <w:rPr>
        <w:rFonts w:hint="default" w:ascii="Segoe UI" w:hAnsi="Segoe UI" w:eastAsia="Calibri" w:cs="Segoe UI"/>
      </w:rPr>
    </w:lvl>
    <w:lvl w:ilvl="3">
      <w:start w:val="1"/>
      <w:numFmt w:val="upperLetter"/>
      <w:lvlText w:val="%4."/>
      <w:lvlJc w:val="left"/>
      <w:pPr>
        <w:ind w:left="2520" w:hanging="360"/>
      </w:pPr>
      <w:rPr>
        <w:rFonts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63062CDE"/>
    <w:multiLevelType w:val="multilevel"/>
    <w:tmpl w:val="1812D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6461238D"/>
    <w:multiLevelType w:val="multilevel"/>
    <w:tmpl w:val="37A668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64C065A6"/>
    <w:multiLevelType w:val="hybridMultilevel"/>
    <w:tmpl w:val="D48E085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0" w15:restartNumberingAfterBreak="0">
    <w:nsid w:val="67450DA7"/>
    <w:multiLevelType w:val="hybridMultilevel"/>
    <w:tmpl w:val="D2361510"/>
    <w:lvl w:ilvl="0" w:tplc="04130015">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1" w15:restartNumberingAfterBreak="0">
    <w:nsid w:val="6D93607E"/>
    <w:multiLevelType w:val="hybridMultilevel"/>
    <w:tmpl w:val="3AE281B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2" w15:restartNumberingAfterBreak="0">
    <w:nsid w:val="6DDF5789"/>
    <w:multiLevelType w:val="multilevel"/>
    <w:tmpl w:val="B2D87A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6FC22877"/>
    <w:multiLevelType w:val="multilevel"/>
    <w:tmpl w:val="8A94B71C"/>
    <w:lvl w:ilvl="0">
      <w:start w:val="1"/>
      <w:numFmt w:val="decimal"/>
      <w:lvlText w:val="A-I%1"/>
      <w:lvlJc w:val="left"/>
      <w:pPr>
        <w:tabs>
          <w:tab w:val="num" w:pos="360"/>
        </w:tabs>
        <w:ind w:left="360" w:hanging="360"/>
      </w:pPr>
      <w:rPr>
        <w:rFonts w:hint="default" w:ascii="Arial" w:hAnsi="Arial"/>
        <w:b w:val="0"/>
        <w:i w:val="0"/>
        <w:caps w:val="0"/>
        <w:strike w:val="0"/>
        <w:dstrike w:val="0"/>
        <w:vanish w:val="0"/>
        <w:color w:val="auto"/>
        <w:sz w:val="20"/>
        <w:vertAlign w:val="baseline"/>
      </w:rPr>
    </w:lvl>
    <w:lvl w:ilvl="1">
      <w:numFmt w:val="bullet"/>
      <w:lvlText w:val="•"/>
      <w:lvlJc w:val="left"/>
      <w:pPr>
        <w:ind w:left="1080" w:hanging="360"/>
      </w:pPr>
      <w:rPr>
        <w:rFonts w:hint="default" w:ascii="Segoe UI" w:hAnsi="Segoe UI" w:eastAsia="Times New Roman" w:cs="Segoe UI"/>
      </w:rPr>
    </w:lvl>
    <w:lvl w:ilvl="2">
      <w:start w:val="4"/>
      <w:numFmt w:val="bullet"/>
      <w:lvlText w:val="-"/>
      <w:lvlJc w:val="left"/>
      <w:pPr>
        <w:ind w:left="1800" w:hanging="360"/>
      </w:pPr>
      <w:rPr>
        <w:rFonts w:hint="default" w:ascii="Segoe UI" w:hAnsi="Segoe UI" w:eastAsia="Calibri" w:cs="Segoe UI"/>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70CB5A7C"/>
    <w:multiLevelType w:val="hybridMultilevel"/>
    <w:tmpl w:val="1C6CBC54"/>
    <w:lvl w:ilvl="0" w:tplc="04130001">
      <w:start w:val="1"/>
      <w:numFmt w:val="bullet"/>
      <w:lvlText w:val=""/>
      <w:lvlJc w:val="left"/>
      <w:pPr>
        <w:ind w:left="711" w:hanging="360"/>
      </w:pPr>
      <w:rPr>
        <w:rFonts w:hint="default" w:ascii="Symbol" w:hAnsi="Symbol"/>
      </w:rPr>
    </w:lvl>
    <w:lvl w:ilvl="1" w:tplc="04130003" w:tentative="1">
      <w:start w:val="1"/>
      <w:numFmt w:val="bullet"/>
      <w:lvlText w:val="o"/>
      <w:lvlJc w:val="left"/>
      <w:pPr>
        <w:ind w:left="1431" w:hanging="360"/>
      </w:pPr>
      <w:rPr>
        <w:rFonts w:hint="default" w:ascii="Courier New" w:hAnsi="Courier New" w:cs="Courier New"/>
      </w:rPr>
    </w:lvl>
    <w:lvl w:ilvl="2" w:tplc="04130005" w:tentative="1">
      <w:start w:val="1"/>
      <w:numFmt w:val="bullet"/>
      <w:lvlText w:val=""/>
      <w:lvlJc w:val="left"/>
      <w:pPr>
        <w:ind w:left="2151" w:hanging="360"/>
      </w:pPr>
      <w:rPr>
        <w:rFonts w:hint="default" w:ascii="Wingdings" w:hAnsi="Wingdings"/>
      </w:rPr>
    </w:lvl>
    <w:lvl w:ilvl="3" w:tplc="04130001" w:tentative="1">
      <w:start w:val="1"/>
      <w:numFmt w:val="bullet"/>
      <w:lvlText w:val=""/>
      <w:lvlJc w:val="left"/>
      <w:pPr>
        <w:ind w:left="2871" w:hanging="360"/>
      </w:pPr>
      <w:rPr>
        <w:rFonts w:hint="default" w:ascii="Symbol" w:hAnsi="Symbol"/>
      </w:rPr>
    </w:lvl>
    <w:lvl w:ilvl="4" w:tplc="04130003" w:tentative="1">
      <w:start w:val="1"/>
      <w:numFmt w:val="bullet"/>
      <w:lvlText w:val="o"/>
      <w:lvlJc w:val="left"/>
      <w:pPr>
        <w:ind w:left="3591" w:hanging="360"/>
      </w:pPr>
      <w:rPr>
        <w:rFonts w:hint="default" w:ascii="Courier New" w:hAnsi="Courier New" w:cs="Courier New"/>
      </w:rPr>
    </w:lvl>
    <w:lvl w:ilvl="5" w:tplc="04130005" w:tentative="1">
      <w:start w:val="1"/>
      <w:numFmt w:val="bullet"/>
      <w:lvlText w:val=""/>
      <w:lvlJc w:val="left"/>
      <w:pPr>
        <w:ind w:left="4311" w:hanging="360"/>
      </w:pPr>
      <w:rPr>
        <w:rFonts w:hint="default" w:ascii="Wingdings" w:hAnsi="Wingdings"/>
      </w:rPr>
    </w:lvl>
    <w:lvl w:ilvl="6" w:tplc="04130001" w:tentative="1">
      <w:start w:val="1"/>
      <w:numFmt w:val="bullet"/>
      <w:lvlText w:val=""/>
      <w:lvlJc w:val="left"/>
      <w:pPr>
        <w:ind w:left="5031" w:hanging="360"/>
      </w:pPr>
      <w:rPr>
        <w:rFonts w:hint="default" w:ascii="Symbol" w:hAnsi="Symbol"/>
      </w:rPr>
    </w:lvl>
    <w:lvl w:ilvl="7" w:tplc="04130003" w:tentative="1">
      <w:start w:val="1"/>
      <w:numFmt w:val="bullet"/>
      <w:lvlText w:val="o"/>
      <w:lvlJc w:val="left"/>
      <w:pPr>
        <w:ind w:left="5751" w:hanging="360"/>
      </w:pPr>
      <w:rPr>
        <w:rFonts w:hint="default" w:ascii="Courier New" w:hAnsi="Courier New" w:cs="Courier New"/>
      </w:rPr>
    </w:lvl>
    <w:lvl w:ilvl="8" w:tplc="04130005" w:tentative="1">
      <w:start w:val="1"/>
      <w:numFmt w:val="bullet"/>
      <w:lvlText w:val=""/>
      <w:lvlJc w:val="left"/>
      <w:pPr>
        <w:ind w:left="6471" w:hanging="360"/>
      </w:pPr>
      <w:rPr>
        <w:rFonts w:hint="default" w:ascii="Wingdings" w:hAnsi="Wingdings"/>
      </w:rPr>
    </w:lvl>
  </w:abstractNum>
  <w:abstractNum w:abstractNumId="55" w15:restartNumberingAfterBreak="0">
    <w:nsid w:val="71A45E02"/>
    <w:multiLevelType w:val="hybridMultilevel"/>
    <w:tmpl w:val="8F22905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6" w15:restartNumberingAfterBreak="0">
    <w:nsid w:val="725C1324"/>
    <w:multiLevelType w:val="hybridMultilevel"/>
    <w:tmpl w:val="5DC841E2"/>
    <w:lvl w:ilvl="0" w:tplc="04130001">
      <w:start w:val="1"/>
      <w:numFmt w:val="bullet"/>
      <w:lvlText w:val=""/>
      <w:lvlJc w:val="left"/>
      <w:rPr>
        <w:rFonts w:hint="default" w:ascii="Symbol" w:hAnsi="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4355F5A"/>
    <w:multiLevelType w:val="hybridMultilevel"/>
    <w:tmpl w:val="A18634C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8" w15:restartNumberingAfterBreak="0">
    <w:nsid w:val="76E21051"/>
    <w:multiLevelType w:val="hybridMultilevel"/>
    <w:tmpl w:val="F5124932"/>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9" w15:restartNumberingAfterBreak="0">
    <w:nsid w:val="7F9A7ECF"/>
    <w:multiLevelType w:val="hybridMultilevel"/>
    <w:tmpl w:val="062C1DD0"/>
    <w:lvl w:ilvl="0" w:tplc="E6AAB630">
      <w:numFmt w:val="bullet"/>
      <w:lvlText w:val=""/>
      <w:lvlJc w:val="left"/>
      <w:pPr>
        <w:ind w:left="720" w:hanging="360"/>
      </w:pPr>
      <w:rPr>
        <w:rFonts w:hint="default" w:ascii="Wingdings" w:hAnsi="Wingdings" w:eastAsia="Times New Roman" w:cs="Segoe U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417701732">
    <w:abstractNumId w:val="11"/>
  </w:num>
  <w:num w:numId="2" w16cid:durableId="421991040">
    <w:abstractNumId w:val="22"/>
  </w:num>
  <w:num w:numId="3" w16cid:durableId="2090423038">
    <w:abstractNumId w:val="35"/>
  </w:num>
  <w:num w:numId="4" w16cid:durableId="1625161849">
    <w:abstractNumId w:val="29"/>
  </w:num>
  <w:num w:numId="5" w16cid:durableId="406072092">
    <w:abstractNumId w:val="2"/>
  </w:num>
  <w:num w:numId="6" w16cid:durableId="1842089201">
    <w:abstractNumId w:val="40"/>
  </w:num>
  <w:num w:numId="7" w16cid:durableId="1883444675">
    <w:abstractNumId w:val="8"/>
  </w:num>
  <w:num w:numId="8" w16cid:durableId="1893270335">
    <w:abstractNumId w:val="20"/>
  </w:num>
  <w:num w:numId="9" w16cid:durableId="1885481486">
    <w:abstractNumId w:val="15"/>
  </w:num>
  <w:num w:numId="10" w16cid:durableId="423263459">
    <w:abstractNumId w:val="43"/>
  </w:num>
  <w:num w:numId="11" w16cid:durableId="1846284335">
    <w:abstractNumId w:val="6"/>
  </w:num>
  <w:num w:numId="12" w16cid:durableId="167644665">
    <w:abstractNumId w:val="56"/>
  </w:num>
  <w:num w:numId="13" w16cid:durableId="807863719">
    <w:abstractNumId w:val="4"/>
  </w:num>
  <w:num w:numId="14" w16cid:durableId="544173610">
    <w:abstractNumId w:val="10"/>
  </w:num>
  <w:num w:numId="15" w16cid:durableId="347869695">
    <w:abstractNumId w:val="9"/>
  </w:num>
  <w:num w:numId="16" w16cid:durableId="962690159">
    <w:abstractNumId w:val="55"/>
  </w:num>
  <w:num w:numId="17" w16cid:durableId="2087455310">
    <w:abstractNumId w:val="57"/>
  </w:num>
  <w:num w:numId="18" w16cid:durableId="684786959">
    <w:abstractNumId w:val="17"/>
  </w:num>
  <w:num w:numId="19" w16cid:durableId="1578204490">
    <w:abstractNumId w:val="29"/>
  </w:num>
  <w:num w:numId="20" w16cid:durableId="1953824961">
    <w:abstractNumId w:val="29"/>
  </w:num>
  <w:num w:numId="21" w16cid:durableId="916865422">
    <w:abstractNumId w:val="29"/>
  </w:num>
  <w:num w:numId="22" w16cid:durableId="1174686271">
    <w:abstractNumId w:val="13"/>
  </w:num>
  <w:num w:numId="23" w16cid:durableId="772020751">
    <w:abstractNumId w:val="44"/>
  </w:num>
  <w:num w:numId="24" w16cid:durableId="2113237378">
    <w:abstractNumId w:val="29"/>
  </w:num>
  <w:num w:numId="25" w16cid:durableId="2091734455">
    <w:abstractNumId w:val="7"/>
  </w:num>
  <w:num w:numId="26" w16cid:durableId="880747046">
    <w:abstractNumId w:val="33"/>
  </w:num>
  <w:num w:numId="27" w16cid:durableId="390276453">
    <w:abstractNumId w:val="29"/>
  </w:num>
  <w:num w:numId="28" w16cid:durableId="1354259318">
    <w:abstractNumId w:val="29"/>
  </w:num>
  <w:num w:numId="29" w16cid:durableId="2061317019">
    <w:abstractNumId w:val="29"/>
  </w:num>
  <w:num w:numId="30" w16cid:durableId="1490293387">
    <w:abstractNumId w:val="29"/>
  </w:num>
  <w:num w:numId="31" w16cid:durableId="570430252">
    <w:abstractNumId w:val="53"/>
  </w:num>
  <w:num w:numId="32" w16cid:durableId="1609236486">
    <w:abstractNumId w:val="46"/>
  </w:num>
  <w:num w:numId="33" w16cid:durableId="2144882716">
    <w:abstractNumId w:val="48"/>
  </w:num>
  <w:num w:numId="34" w16cid:durableId="1670906886">
    <w:abstractNumId w:val="39"/>
  </w:num>
  <w:num w:numId="35" w16cid:durableId="561715084">
    <w:abstractNumId w:val="18"/>
  </w:num>
  <w:num w:numId="36" w16cid:durableId="1660184695">
    <w:abstractNumId w:val="45"/>
  </w:num>
  <w:num w:numId="37" w16cid:durableId="712266318">
    <w:abstractNumId w:val="27"/>
  </w:num>
  <w:num w:numId="38" w16cid:durableId="1949653624">
    <w:abstractNumId w:val="50"/>
  </w:num>
  <w:num w:numId="39" w16cid:durableId="687105121">
    <w:abstractNumId w:val="21"/>
  </w:num>
  <w:num w:numId="40" w16cid:durableId="1432630707">
    <w:abstractNumId w:val="49"/>
  </w:num>
  <w:num w:numId="41" w16cid:durableId="494807777">
    <w:abstractNumId w:val="31"/>
  </w:num>
  <w:num w:numId="42" w16cid:durableId="296104819">
    <w:abstractNumId w:val="59"/>
  </w:num>
  <w:num w:numId="43" w16cid:durableId="1257791965">
    <w:abstractNumId w:val="34"/>
  </w:num>
  <w:num w:numId="44" w16cid:durableId="166143731">
    <w:abstractNumId w:val="1"/>
  </w:num>
  <w:num w:numId="45" w16cid:durableId="2116510142">
    <w:abstractNumId w:val="5"/>
  </w:num>
  <w:num w:numId="46" w16cid:durableId="496505631">
    <w:abstractNumId w:val="3"/>
  </w:num>
  <w:num w:numId="47" w16cid:durableId="632054492">
    <w:abstractNumId w:val="30"/>
  </w:num>
  <w:num w:numId="48" w16cid:durableId="266233177">
    <w:abstractNumId w:val="52"/>
  </w:num>
  <w:num w:numId="49" w16cid:durableId="987785948">
    <w:abstractNumId w:val="38"/>
  </w:num>
  <w:num w:numId="50" w16cid:durableId="2109426451">
    <w:abstractNumId w:val="51"/>
  </w:num>
  <w:num w:numId="51" w16cid:durableId="1651786291">
    <w:abstractNumId w:val="42"/>
  </w:num>
  <w:num w:numId="52" w16cid:durableId="93332536">
    <w:abstractNumId w:val="24"/>
  </w:num>
  <w:num w:numId="53" w16cid:durableId="1238395510">
    <w:abstractNumId w:val="0"/>
  </w:num>
  <w:num w:numId="54" w16cid:durableId="552540266">
    <w:abstractNumId w:val="26"/>
  </w:num>
  <w:num w:numId="55" w16cid:durableId="1658804680">
    <w:abstractNumId w:val="47"/>
  </w:num>
  <w:num w:numId="56" w16cid:durableId="1432772709">
    <w:abstractNumId w:val="14"/>
  </w:num>
  <w:num w:numId="57" w16cid:durableId="1954245518">
    <w:abstractNumId w:val="58"/>
  </w:num>
  <w:num w:numId="58" w16cid:durableId="1968200553">
    <w:abstractNumId w:val="19"/>
  </w:num>
  <w:num w:numId="59" w16cid:durableId="711809181">
    <w:abstractNumId w:val="32"/>
  </w:num>
  <w:num w:numId="60" w16cid:durableId="1160315815">
    <w:abstractNumId w:val="28"/>
  </w:num>
  <w:num w:numId="61" w16cid:durableId="1214662674">
    <w:abstractNumId w:val="12"/>
  </w:num>
  <w:num w:numId="62" w16cid:durableId="619461904">
    <w:abstractNumId w:val="25"/>
  </w:num>
  <w:num w:numId="63" w16cid:durableId="1126773563">
    <w:abstractNumId w:val="16"/>
  </w:num>
  <w:num w:numId="64" w16cid:durableId="97024099">
    <w:abstractNumId w:val="23"/>
  </w:num>
  <w:num w:numId="65" w16cid:durableId="391007586">
    <w:abstractNumId w:val="37"/>
  </w:num>
  <w:num w:numId="66" w16cid:durableId="769853605">
    <w:abstractNumId w:val="41"/>
  </w:num>
  <w:num w:numId="67" w16cid:durableId="1881742537">
    <w:abstractNumId w:val="54"/>
  </w:num>
  <w:num w:numId="68" w16cid:durableId="1402216919">
    <w:abstractNumId w:val="3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2C"/>
    <w:rsid w:val="000006D5"/>
    <w:rsid w:val="00000F5E"/>
    <w:rsid w:val="00000FFD"/>
    <w:rsid w:val="000014C5"/>
    <w:rsid w:val="00002913"/>
    <w:rsid w:val="00005B87"/>
    <w:rsid w:val="000062E9"/>
    <w:rsid w:val="00011AAB"/>
    <w:rsid w:val="000123EA"/>
    <w:rsid w:val="00012725"/>
    <w:rsid w:val="00012F7D"/>
    <w:rsid w:val="000130D1"/>
    <w:rsid w:val="0001341A"/>
    <w:rsid w:val="0001410F"/>
    <w:rsid w:val="00014938"/>
    <w:rsid w:val="00014FD4"/>
    <w:rsid w:val="00015470"/>
    <w:rsid w:val="00016405"/>
    <w:rsid w:val="00016AD9"/>
    <w:rsid w:val="00020515"/>
    <w:rsid w:val="00020D6D"/>
    <w:rsid w:val="0002210F"/>
    <w:rsid w:val="00022F4A"/>
    <w:rsid w:val="00023050"/>
    <w:rsid w:val="00023DF7"/>
    <w:rsid w:val="00024518"/>
    <w:rsid w:val="00024875"/>
    <w:rsid w:val="00024DBC"/>
    <w:rsid w:val="00025A2D"/>
    <w:rsid w:val="00025E5B"/>
    <w:rsid w:val="00025FDA"/>
    <w:rsid w:val="000261D6"/>
    <w:rsid w:val="00026274"/>
    <w:rsid w:val="000263A9"/>
    <w:rsid w:val="00026E44"/>
    <w:rsid w:val="00027323"/>
    <w:rsid w:val="00030B7D"/>
    <w:rsid w:val="0003102A"/>
    <w:rsid w:val="00033087"/>
    <w:rsid w:val="00034095"/>
    <w:rsid w:val="00034A73"/>
    <w:rsid w:val="00035202"/>
    <w:rsid w:val="00035708"/>
    <w:rsid w:val="00035E60"/>
    <w:rsid w:val="000363F5"/>
    <w:rsid w:val="0003747C"/>
    <w:rsid w:val="00041533"/>
    <w:rsid w:val="00043591"/>
    <w:rsid w:val="00043C88"/>
    <w:rsid w:val="000440BC"/>
    <w:rsid w:val="00044D95"/>
    <w:rsid w:val="0004544E"/>
    <w:rsid w:val="0004561D"/>
    <w:rsid w:val="00045DF7"/>
    <w:rsid w:val="00046C51"/>
    <w:rsid w:val="000470E9"/>
    <w:rsid w:val="000475AA"/>
    <w:rsid w:val="00047C2F"/>
    <w:rsid w:val="0005034C"/>
    <w:rsid w:val="00050DEA"/>
    <w:rsid w:val="00051172"/>
    <w:rsid w:val="00052042"/>
    <w:rsid w:val="00052EFB"/>
    <w:rsid w:val="000546A2"/>
    <w:rsid w:val="0005477A"/>
    <w:rsid w:val="0005507F"/>
    <w:rsid w:val="0005540A"/>
    <w:rsid w:val="000556C9"/>
    <w:rsid w:val="00055CE2"/>
    <w:rsid w:val="000618F3"/>
    <w:rsid w:val="00062396"/>
    <w:rsid w:val="00062EF8"/>
    <w:rsid w:val="00063017"/>
    <w:rsid w:val="00063109"/>
    <w:rsid w:val="000634E5"/>
    <w:rsid w:val="00063FDE"/>
    <w:rsid w:val="00063FF7"/>
    <w:rsid w:val="0006502E"/>
    <w:rsid w:val="000667E2"/>
    <w:rsid w:val="00066D55"/>
    <w:rsid w:val="00067587"/>
    <w:rsid w:val="0006782E"/>
    <w:rsid w:val="00070A29"/>
    <w:rsid w:val="00071973"/>
    <w:rsid w:val="000720D2"/>
    <w:rsid w:val="000725E4"/>
    <w:rsid w:val="00073888"/>
    <w:rsid w:val="000743FE"/>
    <w:rsid w:val="0007458F"/>
    <w:rsid w:val="0007463F"/>
    <w:rsid w:val="00076544"/>
    <w:rsid w:val="00077D44"/>
    <w:rsid w:val="000826E6"/>
    <w:rsid w:val="00083422"/>
    <w:rsid w:val="00084105"/>
    <w:rsid w:val="0008414F"/>
    <w:rsid w:val="00085B84"/>
    <w:rsid w:val="00086A86"/>
    <w:rsid w:val="00086C91"/>
    <w:rsid w:val="0008711B"/>
    <w:rsid w:val="0009078D"/>
    <w:rsid w:val="0009431D"/>
    <w:rsid w:val="00095244"/>
    <w:rsid w:val="00095289"/>
    <w:rsid w:val="00095B6D"/>
    <w:rsid w:val="00095DAE"/>
    <w:rsid w:val="00096A91"/>
    <w:rsid w:val="0009784D"/>
    <w:rsid w:val="00097903"/>
    <w:rsid w:val="00097DC4"/>
    <w:rsid w:val="000A21D2"/>
    <w:rsid w:val="000A60D9"/>
    <w:rsid w:val="000A6124"/>
    <w:rsid w:val="000A6B14"/>
    <w:rsid w:val="000B0804"/>
    <w:rsid w:val="000B0923"/>
    <w:rsid w:val="000B170A"/>
    <w:rsid w:val="000B1C9F"/>
    <w:rsid w:val="000B2A22"/>
    <w:rsid w:val="000B3B68"/>
    <w:rsid w:val="000B4FB5"/>
    <w:rsid w:val="000B64D8"/>
    <w:rsid w:val="000B7556"/>
    <w:rsid w:val="000C2469"/>
    <w:rsid w:val="000C309D"/>
    <w:rsid w:val="000C30D2"/>
    <w:rsid w:val="000C3B15"/>
    <w:rsid w:val="000C3F3C"/>
    <w:rsid w:val="000C446C"/>
    <w:rsid w:val="000C5168"/>
    <w:rsid w:val="000C58FA"/>
    <w:rsid w:val="000C6A7B"/>
    <w:rsid w:val="000C77EB"/>
    <w:rsid w:val="000D0174"/>
    <w:rsid w:val="000D0345"/>
    <w:rsid w:val="000D17A8"/>
    <w:rsid w:val="000D20DD"/>
    <w:rsid w:val="000D3A58"/>
    <w:rsid w:val="000D404C"/>
    <w:rsid w:val="000D43AA"/>
    <w:rsid w:val="000D45EF"/>
    <w:rsid w:val="000D4DE9"/>
    <w:rsid w:val="000D5CC4"/>
    <w:rsid w:val="000D60D6"/>
    <w:rsid w:val="000D7BA0"/>
    <w:rsid w:val="000E00E7"/>
    <w:rsid w:val="000E113F"/>
    <w:rsid w:val="000E1463"/>
    <w:rsid w:val="000E2918"/>
    <w:rsid w:val="000E2D61"/>
    <w:rsid w:val="000E3017"/>
    <w:rsid w:val="000E46E4"/>
    <w:rsid w:val="000E46E8"/>
    <w:rsid w:val="000E4A15"/>
    <w:rsid w:val="000E4FE9"/>
    <w:rsid w:val="000E775C"/>
    <w:rsid w:val="000F0391"/>
    <w:rsid w:val="000F04FB"/>
    <w:rsid w:val="000F17DF"/>
    <w:rsid w:val="000F220E"/>
    <w:rsid w:val="000F26F9"/>
    <w:rsid w:val="000F4CDE"/>
    <w:rsid w:val="000F68A9"/>
    <w:rsid w:val="000F7196"/>
    <w:rsid w:val="000F7364"/>
    <w:rsid w:val="000F7694"/>
    <w:rsid w:val="000F7706"/>
    <w:rsid w:val="00100E63"/>
    <w:rsid w:val="00101347"/>
    <w:rsid w:val="001018ED"/>
    <w:rsid w:val="001032FB"/>
    <w:rsid w:val="00103978"/>
    <w:rsid w:val="00104208"/>
    <w:rsid w:val="00104315"/>
    <w:rsid w:val="00104A21"/>
    <w:rsid w:val="00104DFE"/>
    <w:rsid w:val="00106A7E"/>
    <w:rsid w:val="00107540"/>
    <w:rsid w:val="00107683"/>
    <w:rsid w:val="00110757"/>
    <w:rsid w:val="001115C2"/>
    <w:rsid w:val="001123E4"/>
    <w:rsid w:val="00112DD2"/>
    <w:rsid w:val="00113007"/>
    <w:rsid w:val="001138A9"/>
    <w:rsid w:val="001145F5"/>
    <w:rsid w:val="00114D5A"/>
    <w:rsid w:val="001157F9"/>
    <w:rsid w:val="00116039"/>
    <w:rsid w:val="00116650"/>
    <w:rsid w:val="001201BB"/>
    <w:rsid w:val="00120826"/>
    <w:rsid w:val="0012145B"/>
    <w:rsid w:val="0012212F"/>
    <w:rsid w:val="0012369E"/>
    <w:rsid w:val="00123B5A"/>
    <w:rsid w:val="00124956"/>
    <w:rsid w:val="001251DB"/>
    <w:rsid w:val="00125671"/>
    <w:rsid w:val="00125B71"/>
    <w:rsid w:val="00125E6A"/>
    <w:rsid w:val="0012652D"/>
    <w:rsid w:val="00132728"/>
    <w:rsid w:val="00133D77"/>
    <w:rsid w:val="00134C72"/>
    <w:rsid w:val="00136FA5"/>
    <w:rsid w:val="0013716B"/>
    <w:rsid w:val="001401F8"/>
    <w:rsid w:val="0014056D"/>
    <w:rsid w:val="00141850"/>
    <w:rsid w:val="00141F70"/>
    <w:rsid w:val="00142C6F"/>
    <w:rsid w:val="00142D25"/>
    <w:rsid w:val="00142D9B"/>
    <w:rsid w:val="0014401F"/>
    <w:rsid w:val="00145D42"/>
    <w:rsid w:val="0014762C"/>
    <w:rsid w:val="00147687"/>
    <w:rsid w:val="00151305"/>
    <w:rsid w:val="00151FA3"/>
    <w:rsid w:val="00152977"/>
    <w:rsid w:val="00152BD8"/>
    <w:rsid w:val="00154376"/>
    <w:rsid w:val="0015494E"/>
    <w:rsid w:val="00155CC0"/>
    <w:rsid w:val="00156530"/>
    <w:rsid w:val="00157245"/>
    <w:rsid w:val="00160748"/>
    <w:rsid w:val="00160AAC"/>
    <w:rsid w:val="001617AE"/>
    <w:rsid w:val="001627EF"/>
    <w:rsid w:val="00162C00"/>
    <w:rsid w:val="00162DAF"/>
    <w:rsid w:val="001631BA"/>
    <w:rsid w:val="001668BA"/>
    <w:rsid w:val="001725D2"/>
    <w:rsid w:val="00172811"/>
    <w:rsid w:val="00173982"/>
    <w:rsid w:val="00173C73"/>
    <w:rsid w:val="0017439F"/>
    <w:rsid w:val="00177962"/>
    <w:rsid w:val="0018007D"/>
    <w:rsid w:val="00180391"/>
    <w:rsid w:val="001810C2"/>
    <w:rsid w:val="00182DD8"/>
    <w:rsid w:val="00182E24"/>
    <w:rsid w:val="00182FC7"/>
    <w:rsid w:val="00184A14"/>
    <w:rsid w:val="00184B9E"/>
    <w:rsid w:val="00184E4F"/>
    <w:rsid w:val="001854B1"/>
    <w:rsid w:val="00185B93"/>
    <w:rsid w:val="00186412"/>
    <w:rsid w:val="00186D8D"/>
    <w:rsid w:val="0018736F"/>
    <w:rsid w:val="001873B3"/>
    <w:rsid w:val="0019129A"/>
    <w:rsid w:val="00192206"/>
    <w:rsid w:val="00193230"/>
    <w:rsid w:val="00193D39"/>
    <w:rsid w:val="001940E6"/>
    <w:rsid w:val="00196483"/>
    <w:rsid w:val="001965F1"/>
    <w:rsid w:val="00196C75"/>
    <w:rsid w:val="00196DBD"/>
    <w:rsid w:val="00197C6B"/>
    <w:rsid w:val="001A1744"/>
    <w:rsid w:val="001A2D1C"/>
    <w:rsid w:val="001A39F5"/>
    <w:rsid w:val="001A5221"/>
    <w:rsid w:val="001A573A"/>
    <w:rsid w:val="001A5EEC"/>
    <w:rsid w:val="001A719D"/>
    <w:rsid w:val="001A766A"/>
    <w:rsid w:val="001B043B"/>
    <w:rsid w:val="001B07DC"/>
    <w:rsid w:val="001B0B48"/>
    <w:rsid w:val="001B1AF8"/>
    <w:rsid w:val="001B2284"/>
    <w:rsid w:val="001B3080"/>
    <w:rsid w:val="001B359C"/>
    <w:rsid w:val="001B3727"/>
    <w:rsid w:val="001B4092"/>
    <w:rsid w:val="001B414B"/>
    <w:rsid w:val="001B4159"/>
    <w:rsid w:val="001B4467"/>
    <w:rsid w:val="001B55A3"/>
    <w:rsid w:val="001B5C09"/>
    <w:rsid w:val="001C04F8"/>
    <w:rsid w:val="001C0632"/>
    <w:rsid w:val="001C09A3"/>
    <w:rsid w:val="001C0CA1"/>
    <w:rsid w:val="001C187F"/>
    <w:rsid w:val="001C2654"/>
    <w:rsid w:val="001C31B9"/>
    <w:rsid w:val="001C3CEA"/>
    <w:rsid w:val="001C3D51"/>
    <w:rsid w:val="001C5E03"/>
    <w:rsid w:val="001C6D32"/>
    <w:rsid w:val="001C6D4F"/>
    <w:rsid w:val="001C75F5"/>
    <w:rsid w:val="001C75F9"/>
    <w:rsid w:val="001D0024"/>
    <w:rsid w:val="001D0161"/>
    <w:rsid w:val="001D0754"/>
    <w:rsid w:val="001D124F"/>
    <w:rsid w:val="001D3A2D"/>
    <w:rsid w:val="001D6A38"/>
    <w:rsid w:val="001D6F4E"/>
    <w:rsid w:val="001D7489"/>
    <w:rsid w:val="001E00D9"/>
    <w:rsid w:val="001E1387"/>
    <w:rsid w:val="001E1CF1"/>
    <w:rsid w:val="001E21B3"/>
    <w:rsid w:val="001E3579"/>
    <w:rsid w:val="001E4956"/>
    <w:rsid w:val="001E5931"/>
    <w:rsid w:val="001E6158"/>
    <w:rsid w:val="001E6A02"/>
    <w:rsid w:val="001E6B8F"/>
    <w:rsid w:val="001F0A22"/>
    <w:rsid w:val="001F2673"/>
    <w:rsid w:val="001F374D"/>
    <w:rsid w:val="001F470F"/>
    <w:rsid w:val="001F47C7"/>
    <w:rsid w:val="001F4EE6"/>
    <w:rsid w:val="001F6158"/>
    <w:rsid w:val="001F72A9"/>
    <w:rsid w:val="001F73CF"/>
    <w:rsid w:val="00201520"/>
    <w:rsid w:val="00201C8D"/>
    <w:rsid w:val="002027B7"/>
    <w:rsid w:val="00203692"/>
    <w:rsid w:val="00203E6B"/>
    <w:rsid w:val="002040BC"/>
    <w:rsid w:val="00205BBC"/>
    <w:rsid w:val="00205C19"/>
    <w:rsid w:val="00206BA7"/>
    <w:rsid w:val="00207C40"/>
    <w:rsid w:val="00210000"/>
    <w:rsid w:val="002110E2"/>
    <w:rsid w:val="0021116C"/>
    <w:rsid w:val="00211A7C"/>
    <w:rsid w:val="00212A92"/>
    <w:rsid w:val="00212BA5"/>
    <w:rsid w:val="00215B3D"/>
    <w:rsid w:val="0021623D"/>
    <w:rsid w:val="00216EFA"/>
    <w:rsid w:val="0021746D"/>
    <w:rsid w:val="00221515"/>
    <w:rsid w:val="0022166A"/>
    <w:rsid w:val="00223BA3"/>
    <w:rsid w:val="002241A3"/>
    <w:rsid w:val="002256FC"/>
    <w:rsid w:val="00226127"/>
    <w:rsid w:val="0022637D"/>
    <w:rsid w:val="0022686F"/>
    <w:rsid w:val="00227CB1"/>
    <w:rsid w:val="00231960"/>
    <w:rsid w:val="00232855"/>
    <w:rsid w:val="00232A62"/>
    <w:rsid w:val="0023662C"/>
    <w:rsid w:val="00236DD8"/>
    <w:rsid w:val="00241B3E"/>
    <w:rsid w:val="00241C88"/>
    <w:rsid w:val="00242106"/>
    <w:rsid w:val="002439F2"/>
    <w:rsid w:val="00243F6E"/>
    <w:rsid w:val="00244C57"/>
    <w:rsid w:val="00246FE4"/>
    <w:rsid w:val="00247830"/>
    <w:rsid w:val="00250857"/>
    <w:rsid w:val="00250C4E"/>
    <w:rsid w:val="00251C80"/>
    <w:rsid w:val="00251E07"/>
    <w:rsid w:val="00252750"/>
    <w:rsid w:val="00253194"/>
    <w:rsid w:val="00253312"/>
    <w:rsid w:val="002541CB"/>
    <w:rsid w:val="002551E4"/>
    <w:rsid w:val="0025695C"/>
    <w:rsid w:val="00256E83"/>
    <w:rsid w:val="00256F63"/>
    <w:rsid w:val="002575E5"/>
    <w:rsid w:val="00257D31"/>
    <w:rsid w:val="00257ECE"/>
    <w:rsid w:val="00262534"/>
    <w:rsid w:val="002625D4"/>
    <w:rsid w:val="002627DF"/>
    <w:rsid w:val="00265367"/>
    <w:rsid w:val="002669CB"/>
    <w:rsid w:val="00266A13"/>
    <w:rsid w:val="00266B65"/>
    <w:rsid w:val="00267161"/>
    <w:rsid w:val="002678C6"/>
    <w:rsid w:val="00271362"/>
    <w:rsid w:val="00271D63"/>
    <w:rsid w:val="00273428"/>
    <w:rsid w:val="00273993"/>
    <w:rsid w:val="00273AAC"/>
    <w:rsid w:val="00273C4D"/>
    <w:rsid w:val="00274DD5"/>
    <w:rsid w:val="002754E3"/>
    <w:rsid w:val="00276136"/>
    <w:rsid w:val="00277F64"/>
    <w:rsid w:val="00277F85"/>
    <w:rsid w:val="002800EE"/>
    <w:rsid w:val="00280127"/>
    <w:rsid w:val="002815FB"/>
    <w:rsid w:val="002819E4"/>
    <w:rsid w:val="00282437"/>
    <w:rsid w:val="00284C07"/>
    <w:rsid w:val="00285B38"/>
    <w:rsid w:val="00285DD0"/>
    <w:rsid w:val="002862AD"/>
    <w:rsid w:val="00286464"/>
    <w:rsid w:val="00286A0A"/>
    <w:rsid w:val="00290B7D"/>
    <w:rsid w:val="00291207"/>
    <w:rsid w:val="002916B0"/>
    <w:rsid w:val="0029196B"/>
    <w:rsid w:val="00293A64"/>
    <w:rsid w:val="002941EA"/>
    <w:rsid w:val="0029476B"/>
    <w:rsid w:val="00295093"/>
    <w:rsid w:val="00295775"/>
    <w:rsid w:val="002975D4"/>
    <w:rsid w:val="00297AB0"/>
    <w:rsid w:val="00297E41"/>
    <w:rsid w:val="002A1519"/>
    <w:rsid w:val="002A19FF"/>
    <w:rsid w:val="002A305C"/>
    <w:rsid w:val="002A33B8"/>
    <w:rsid w:val="002A3651"/>
    <w:rsid w:val="002A3F8A"/>
    <w:rsid w:val="002A44EB"/>
    <w:rsid w:val="002A4892"/>
    <w:rsid w:val="002A4AD0"/>
    <w:rsid w:val="002A5530"/>
    <w:rsid w:val="002A5B50"/>
    <w:rsid w:val="002A64DE"/>
    <w:rsid w:val="002A7798"/>
    <w:rsid w:val="002A779F"/>
    <w:rsid w:val="002B0B07"/>
    <w:rsid w:val="002B11AD"/>
    <w:rsid w:val="002B1EE1"/>
    <w:rsid w:val="002B2B1D"/>
    <w:rsid w:val="002B3002"/>
    <w:rsid w:val="002B48A5"/>
    <w:rsid w:val="002B4B80"/>
    <w:rsid w:val="002B5D46"/>
    <w:rsid w:val="002B70D6"/>
    <w:rsid w:val="002C32E0"/>
    <w:rsid w:val="002C39C4"/>
    <w:rsid w:val="002C5057"/>
    <w:rsid w:val="002C5DE5"/>
    <w:rsid w:val="002C5EF7"/>
    <w:rsid w:val="002D387C"/>
    <w:rsid w:val="002D3CEE"/>
    <w:rsid w:val="002D45B6"/>
    <w:rsid w:val="002D6C68"/>
    <w:rsid w:val="002E14BE"/>
    <w:rsid w:val="002E165B"/>
    <w:rsid w:val="002E16ED"/>
    <w:rsid w:val="002E5CC0"/>
    <w:rsid w:val="002E66BB"/>
    <w:rsid w:val="002E7884"/>
    <w:rsid w:val="002E7D9D"/>
    <w:rsid w:val="002EEFB9"/>
    <w:rsid w:val="002F0458"/>
    <w:rsid w:val="002F1063"/>
    <w:rsid w:val="002F251C"/>
    <w:rsid w:val="002F29F1"/>
    <w:rsid w:val="002F49D6"/>
    <w:rsid w:val="002F4C5E"/>
    <w:rsid w:val="002F6F77"/>
    <w:rsid w:val="002F750B"/>
    <w:rsid w:val="002F778F"/>
    <w:rsid w:val="002F7AD0"/>
    <w:rsid w:val="002F7D44"/>
    <w:rsid w:val="003003CF"/>
    <w:rsid w:val="00302085"/>
    <w:rsid w:val="00303652"/>
    <w:rsid w:val="003046AB"/>
    <w:rsid w:val="003049F3"/>
    <w:rsid w:val="00305BF4"/>
    <w:rsid w:val="00307AB3"/>
    <w:rsid w:val="00307E97"/>
    <w:rsid w:val="00310021"/>
    <w:rsid w:val="00310325"/>
    <w:rsid w:val="00310784"/>
    <w:rsid w:val="00310DF2"/>
    <w:rsid w:val="0031105E"/>
    <w:rsid w:val="00311376"/>
    <w:rsid w:val="00311AD4"/>
    <w:rsid w:val="00312904"/>
    <w:rsid w:val="003146DD"/>
    <w:rsid w:val="00314F49"/>
    <w:rsid w:val="00315C77"/>
    <w:rsid w:val="00316445"/>
    <w:rsid w:val="0031646C"/>
    <w:rsid w:val="003170C2"/>
    <w:rsid w:val="003176C6"/>
    <w:rsid w:val="0032051A"/>
    <w:rsid w:val="00320AE3"/>
    <w:rsid w:val="003210D2"/>
    <w:rsid w:val="00321203"/>
    <w:rsid w:val="003214F0"/>
    <w:rsid w:val="00321C7C"/>
    <w:rsid w:val="00321ED6"/>
    <w:rsid w:val="003232DB"/>
    <w:rsid w:val="00323839"/>
    <w:rsid w:val="00324CF4"/>
    <w:rsid w:val="00325207"/>
    <w:rsid w:val="00325D2B"/>
    <w:rsid w:val="00325E47"/>
    <w:rsid w:val="00325E98"/>
    <w:rsid w:val="00326056"/>
    <w:rsid w:val="0032714B"/>
    <w:rsid w:val="003273BD"/>
    <w:rsid w:val="003304AB"/>
    <w:rsid w:val="00330705"/>
    <w:rsid w:val="00330CF8"/>
    <w:rsid w:val="003322F5"/>
    <w:rsid w:val="00332C88"/>
    <w:rsid w:val="00332D9A"/>
    <w:rsid w:val="003339DA"/>
    <w:rsid w:val="003353BD"/>
    <w:rsid w:val="00335870"/>
    <w:rsid w:val="00335FE4"/>
    <w:rsid w:val="003414E3"/>
    <w:rsid w:val="0034174C"/>
    <w:rsid w:val="003426A4"/>
    <w:rsid w:val="00342C6D"/>
    <w:rsid w:val="0034309D"/>
    <w:rsid w:val="00344CB0"/>
    <w:rsid w:val="0035215B"/>
    <w:rsid w:val="0035273E"/>
    <w:rsid w:val="00355013"/>
    <w:rsid w:val="00355217"/>
    <w:rsid w:val="00355405"/>
    <w:rsid w:val="003555DF"/>
    <w:rsid w:val="00355E54"/>
    <w:rsid w:val="00355F6F"/>
    <w:rsid w:val="003561EB"/>
    <w:rsid w:val="00357213"/>
    <w:rsid w:val="00357C30"/>
    <w:rsid w:val="00357CDA"/>
    <w:rsid w:val="00357F61"/>
    <w:rsid w:val="00362D90"/>
    <w:rsid w:val="003635FF"/>
    <w:rsid w:val="00364556"/>
    <w:rsid w:val="00365368"/>
    <w:rsid w:val="003655B4"/>
    <w:rsid w:val="00365E23"/>
    <w:rsid w:val="00371224"/>
    <w:rsid w:val="00371670"/>
    <w:rsid w:val="00372712"/>
    <w:rsid w:val="003727C9"/>
    <w:rsid w:val="003763D9"/>
    <w:rsid w:val="0038012A"/>
    <w:rsid w:val="00380225"/>
    <w:rsid w:val="0038038E"/>
    <w:rsid w:val="00380A19"/>
    <w:rsid w:val="00380CD5"/>
    <w:rsid w:val="0038162F"/>
    <w:rsid w:val="0038203C"/>
    <w:rsid w:val="003822D9"/>
    <w:rsid w:val="00382D6F"/>
    <w:rsid w:val="00383778"/>
    <w:rsid w:val="00383DF2"/>
    <w:rsid w:val="0038501E"/>
    <w:rsid w:val="0038607D"/>
    <w:rsid w:val="0038645F"/>
    <w:rsid w:val="00386715"/>
    <w:rsid w:val="00387580"/>
    <w:rsid w:val="00387799"/>
    <w:rsid w:val="00387F1C"/>
    <w:rsid w:val="003907FE"/>
    <w:rsid w:val="00390C1E"/>
    <w:rsid w:val="00390C96"/>
    <w:rsid w:val="003923D4"/>
    <w:rsid w:val="00393EFF"/>
    <w:rsid w:val="0039486B"/>
    <w:rsid w:val="0039661C"/>
    <w:rsid w:val="003A0197"/>
    <w:rsid w:val="003A2701"/>
    <w:rsid w:val="003A35EE"/>
    <w:rsid w:val="003A3643"/>
    <w:rsid w:val="003A4020"/>
    <w:rsid w:val="003A43EF"/>
    <w:rsid w:val="003A5D2D"/>
    <w:rsid w:val="003A6E74"/>
    <w:rsid w:val="003A7800"/>
    <w:rsid w:val="003B0158"/>
    <w:rsid w:val="003B176E"/>
    <w:rsid w:val="003B5433"/>
    <w:rsid w:val="003B5769"/>
    <w:rsid w:val="003B5A5C"/>
    <w:rsid w:val="003B5BFB"/>
    <w:rsid w:val="003B618A"/>
    <w:rsid w:val="003B61E1"/>
    <w:rsid w:val="003B6587"/>
    <w:rsid w:val="003B6601"/>
    <w:rsid w:val="003B687A"/>
    <w:rsid w:val="003C07F5"/>
    <w:rsid w:val="003C0D25"/>
    <w:rsid w:val="003C3306"/>
    <w:rsid w:val="003C5667"/>
    <w:rsid w:val="003C58B4"/>
    <w:rsid w:val="003C6216"/>
    <w:rsid w:val="003C794E"/>
    <w:rsid w:val="003D1547"/>
    <w:rsid w:val="003D233C"/>
    <w:rsid w:val="003D26AB"/>
    <w:rsid w:val="003D2F65"/>
    <w:rsid w:val="003D40B1"/>
    <w:rsid w:val="003D4170"/>
    <w:rsid w:val="003D4D86"/>
    <w:rsid w:val="003D6571"/>
    <w:rsid w:val="003D6AE1"/>
    <w:rsid w:val="003E1093"/>
    <w:rsid w:val="003E1192"/>
    <w:rsid w:val="003E2893"/>
    <w:rsid w:val="003E5786"/>
    <w:rsid w:val="003F0713"/>
    <w:rsid w:val="003F4484"/>
    <w:rsid w:val="003F5B4E"/>
    <w:rsid w:val="003F5F2D"/>
    <w:rsid w:val="003F642C"/>
    <w:rsid w:val="003F64A6"/>
    <w:rsid w:val="003F6E5E"/>
    <w:rsid w:val="003F7666"/>
    <w:rsid w:val="003F7987"/>
    <w:rsid w:val="004003D4"/>
    <w:rsid w:val="004005D2"/>
    <w:rsid w:val="00402B7A"/>
    <w:rsid w:val="004056E6"/>
    <w:rsid w:val="00406AAB"/>
    <w:rsid w:val="00407726"/>
    <w:rsid w:val="00414AFB"/>
    <w:rsid w:val="00414EC2"/>
    <w:rsid w:val="004157E2"/>
    <w:rsid w:val="004172B5"/>
    <w:rsid w:val="00417A6A"/>
    <w:rsid w:val="004202C0"/>
    <w:rsid w:val="0042033E"/>
    <w:rsid w:val="004204B8"/>
    <w:rsid w:val="00420A9C"/>
    <w:rsid w:val="00422D82"/>
    <w:rsid w:val="0042357A"/>
    <w:rsid w:val="00423D20"/>
    <w:rsid w:val="00424E27"/>
    <w:rsid w:val="00425645"/>
    <w:rsid w:val="00427267"/>
    <w:rsid w:val="0042766A"/>
    <w:rsid w:val="00430016"/>
    <w:rsid w:val="00430A9D"/>
    <w:rsid w:val="00430B55"/>
    <w:rsid w:val="00430B6E"/>
    <w:rsid w:val="00430C88"/>
    <w:rsid w:val="00431A6B"/>
    <w:rsid w:val="00431E61"/>
    <w:rsid w:val="004325DE"/>
    <w:rsid w:val="00432FFE"/>
    <w:rsid w:val="00433369"/>
    <w:rsid w:val="00433910"/>
    <w:rsid w:val="004366F7"/>
    <w:rsid w:val="0043683A"/>
    <w:rsid w:val="00440A04"/>
    <w:rsid w:val="00440C9D"/>
    <w:rsid w:val="00440DFB"/>
    <w:rsid w:val="004438CC"/>
    <w:rsid w:val="00444EBA"/>
    <w:rsid w:val="00445674"/>
    <w:rsid w:val="00445A85"/>
    <w:rsid w:val="00445CD3"/>
    <w:rsid w:val="004466E4"/>
    <w:rsid w:val="00446E62"/>
    <w:rsid w:val="00447441"/>
    <w:rsid w:val="0045112A"/>
    <w:rsid w:val="004511D2"/>
    <w:rsid w:val="004513EF"/>
    <w:rsid w:val="00451919"/>
    <w:rsid w:val="00451995"/>
    <w:rsid w:val="00456A31"/>
    <w:rsid w:val="0046018D"/>
    <w:rsid w:val="004603D8"/>
    <w:rsid w:val="0046045B"/>
    <w:rsid w:val="00460F25"/>
    <w:rsid w:val="004614AB"/>
    <w:rsid w:val="00463325"/>
    <w:rsid w:val="004635D4"/>
    <w:rsid w:val="004650E6"/>
    <w:rsid w:val="004657C9"/>
    <w:rsid w:val="00465886"/>
    <w:rsid w:val="004661C6"/>
    <w:rsid w:val="0046667F"/>
    <w:rsid w:val="00466950"/>
    <w:rsid w:val="00466DB2"/>
    <w:rsid w:val="00466E2C"/>
    <w:rsid w:val="00467F5F"/>
    <w:rsid w:val="00473736"/>
    <w:rsid w:val="00474C19"/>
    <w:rsid w:val="004754C6"/>
    <w:rsid w:val="00475B03"/>
    <w:rsid w:val="0047638D"/>
    <w:rsid w:val="004775CD"/>
    <w:rsid w:val="004777DC"/>
    <w:rsid w:val="0047793B"/>
    <w:rsid w:val="00477B46"/>
    <w:rsid w:val="004814BD"/>
    <w:rsid w:val="00481514"/>
    <w:rsid w:val="00481A23"/>
    <w:rsid w:val="004820C0"/>
    <w:rsid w:val="00482C9F"/>
    <w:rsid w:val="004839E7"/>
    <w:rsid w:val="00483E01"/>
    <w:rsid w:val="004853E2"/>
    <w:rsid w:val="004862D2"/>
    <w:rsid w:val="00486316"/>
    <w:rsid w:val="00486732"/>
    <w:rsid w:val="0048740F"/>
    <w:rsid w:val="0048778C"/>
    <w:rsid w:val="0049111B"/>
    <w:rsid w:val="00491850"/>
    <w:rsid w:val="00491AA1"/>
    <w:rsid w:val="00493057"/>
    <w:rsid w:val="00493481"/>
    <w:rsid w:val="00495103"/>
    <w:rsid w:val="00497774"/>
    <w:rsid w:val="004A0C5F"/>
    <w:rsid w:val="004A20B9"/>
    <w:rsid w:val="004A2B70"/>
    <w:rsid w:val="004A2ECB"/>
    <w:rsid w:val="004A3F66"/>
    <w:rsid w:val="004A4485"/>
    <w:rsid w:val="004A7036"/>
    <w:rsid w:val="004A7B28"/>
    <w:rsid w:val="004A7E81"/>
    <w:rsid w:val="004B01CB"/>
    <w:rsid w:val="004B0742"/>
    <w:rsid w:val="004B08A8"/>
    <w:rsid w:val="004B0AB0"/>
    <w:rsid w:val="004B0ADB"/>
    <w:rsid w:val="004B0E42"/>
    <w:rsid w:val="004B0F19"/>
    <w:rsid w:val="004B3BB4"/>
    <w:rsid w:val="004B48F4"/>
    <w:rsid w:val="004B4D71"/>
    <w:rsid w:val="004B5D34"/>
    <w:rsid w:val="004B5F2E"/>
    <w:rsid w:val="004B609B"/>
    <w:rsid w:val="004B6722"/>
    <w:rsid w:val="004C01F8"/>
    <w:rsid w:val="004C03FB"/>
    <w:rsid w:val="004C052A"/>
    <w:rsid w:val="004C1C75"/>
    <w:rsid w:val="004C71C9"/>
    <w:rsid w:val="004C71D8"/>
    <w:rsid w:val="004D1DD2"/>
    <w:rsid w:val="004D239F"/>
    <w:rsid w:val="004D2F4C"/>
    <w:rsid w:val="004D460D"/>
    <w:rsid w:val="004D46E0"/>
    <w:rsid w:val="004D4D41"/>
    <w:rsid w:val="004D5B1F"/>
    <w:rsid w:val="004D7DEB"/>
    <w:rsid w:val="004E001E"/>
    <w:rsid w:val="004E04B7"/>
    <w:rsid w:val="004E0944"/>
    <w:rsid w:val="004E1A17"/>
    <w:rsid w:val="004E267E"/>
    <w:rsid w:val="004E328A"/>
    <w:rsid w:val="004E3693"/>
    <w:rsid w:val="004E4006"/>
    <w:rsid w:val="004E414E"/>
    <w:rsid w:val="004E7C87"/>
    <w:rsid w:val="004F1968"/>
    <w:rsid w:val="004F3568"/>
    <w:rsid w:val="004F35AC"/>
    <w:rsid w:val="004F6257"/>
    <w:rsid w:val="004F63B8"/>
    <w:rsid w:val="0050055D"/>
    <w:rsid w:val="00501194"/>
    <w:rsid w:val="00501523"/>
    <w:rsid w:val="005015DA"/>
    <w:rsid w:val="00502064"/>
    <w:rsid w:val="00502C46"/>
    <w:rsid w:val="00503AA3"/>
    <w:rsid w:val="00504C45"/>
    <w:rsid w:val="00505255"/>
    <w:rsid w:val="0050648C"/>
    <w:rsid w:val="005065E3"/>
    <w:rsid w:val="00506A8B"/>
    <w:rsid w:val="00507DC2"/>
    <w:rsid w:val="0051065F"/>
    <w:rsid w:val="00510D6E"/>
    <w:rsid w:val="00511139"/>
    <w:rsid w:val="005116DF"/>
    <w:rsid w:val="00511C3D"/>
    <w:rsid w:val="00511E10"/>
    <w:rsid w:val="00512DA9"/>
    <w:rsid w:val="00512DDE"/>
    <w:rsid w:val="00513757"/>
    <w:rsid w:val="00514CE5"/>
    <w:rsid w:val="00515656"/>
    <w:rsid w:val="00516430"/>
    <w:rsid w:val="00516D24"/>
    <w:rsid w:val="005173BB"/>
    <w:rsid w:val="005204C0"/>
    <w:rsid w:val="005210D1"/>
    <w:rsid w:val="00521C5B"/>
    <w:rsid w:val="00523C67"/>
    <w:rsid w:val="00524B89"/>
    <w:rsid w:val="00524CDB"/>
    <w:rsid w:val="00525A43"/>
    <w:rsid w:val="00526E85"/>
    <w:rsid w:val="00531586"/>
    <w:rsid w:val="005317AC"/>
    <w:rsid w:val="0053282B"/>
    <w:rsid w:val="00534023"/>
    <w:rsid w:val="005341B2"/>
    <w:rsid w:val="00534812"/>
    <w:rsid w:val="00536853"/>
    <w:rsid w:val="005369F2"/>
    <w:rsid w:val="00537AC0"/>
    <w:rsid w:val="00537F49"/>
    <w:rsid w:val="00540EF8"/>
    <w:rsid w:val="005410AE"/>
    <w:rsid w:val="00542057"/>
    <w:rsid w:val="00542691"/>
    <w:rsid w:val="005428AC"/>
    <w:rsid w:val="005443A9"/>
    <w:rsid w:val="005446EA"/>
    <w:rsid w:val="005464A8"/>
    <w:rsid w:val="00550C48"/>
    <w:rsid w:val="00551021"/>
    <w:rsid w:val="00551024"/>
    <w:rsid w:val="00551EFC"/>
    <w:rsid w:val="005533BE"/>
    <w:rsid w:val="00553EE2"/>
    <w:rsid w:val="00554299"/>
    <w:rsid w:val="00554BEE"/>
    <w:rsid w:val="005557E4"/>
    <w:rsid w:val="00557E69"/>
    <w:rsid w:val="005621D5"/>
    <w:rsid w:val="0056246C"/>
    <w:rsid w:val="00564557"/>
    <w:rsid w:val="005651B2"/>
    <w:rsid w:val="00566E0C"/>
    <w:rsid w:val="00566E43"/>
    <w:rsid w:val="005677FD"/>
    <w:rsid w:val="0057064B"/>
    <w:rsid w:val="00570F0D"/>
    <w:rsid w:val="00571A7E"/>
    <w:rsid w:val="00572A0B"/>
    <w:rsid w:val="00572ED2"/>
    <w:rsid w:val="00574349"/>
    <w:rsid w:val="00574730"/>
    <w:rsid w:val="00575A66"/>
    <w:rsid w:val="00575AE3"/>
    <w:rsid w:val="00576223"/>
    <w:rsid w:val="005775FF"/>
    <w:rsid w:val="0057781F"/>
    <w:rsid w:val="00577FA8"/>
    <w:rsid w:val="0058000A"/>
    <w:rsid w:val="00581E6D"/>
    <w:rsid w:val="00583165"/>
    <w:rsid w:val="005839CA"/>
    <w:rsid w:val="00584AEF"/>
    <w:rsid w:val="00585713"/>
    <w:rsid w:val="005904D7"/>
    <w:rsid w:val="00591A27"/>
    <w:rsid w:val="00591A43"/>
    <w:rsid w:val="0059352D"/>
    <w:rsid w:val="00593B42"/>
    <w:rsid w:val="00594A14"/>
    <w:rsid w:val="00595380"/>
    <w:rsid w:val="00596563"/>
    <w:rsid w:val="00596E9C"/>
    <w:rsid w:val="005970CF"/>
    <w:rsid w:val="005979F6"/>
    <w:rsid w:val="00597D11"/>
    <w:rsid w:val="005A1570"/>
    <w:rsid w:val="005A181A"/>
    <w:rsid w:val="005A19BB"/>
    <w:rsid w:val="005A19C5"/>
    <w:rsid w:val="005A37DB"/>
    <w:rsid w:val="005A3E53"/>
    <w:rsid w:val="005A4E0B"/>
    <w:rsid w:val="005A5330"/>
    <w:rsid w:val="005A595C"/>
    <w:rsid w:val="005A62BB"/>
    <w:rsid w:val="005A6E00"/>
    <w:rsid w:val="005A7359"/>
    <w:rsid w:val="005B2078"/>
    <w:rsid w:val="005B2385"/>
    <w:rsid w:val="005B2D67"/>
    <w:rsid w:val="005B2EE0"/>
    <w:rsid w:val="005B4A96"/>
    <w:rsid w:val="005B5CA8"/>
    <w:rsid w:val="005C145D"/>
    <w:rsid w:val="005C1609"/>
    <w:rsid w:val="005C27C4"/>
    <w:rsid w:val="005C559F"/>
    <w:rsid w:val="005C5662"/>
    <w:rsid w:val="005C5E19"/>
    <w:rsid w:val="005C5E2E"/>
    <w:rsid w:val="005C6E63"/>
    <w:rsid w:val="005C7191"/>
    <w:rsid w:val="005C7302"/>
    <w:rsid w:val="005D03A5"/>
    <w:rsid w:val="005D0891"/>
    <w:rsid w:val="005D0F4C"/>
    <w:rsid w:val="005D1966"/>
    <w:rsid w:val="005D308A"/>
    <w:rsid w:val="005D35C3"/>
    <w:rsid w:val="005D38EF"/>
    <w:rsid w:val="005D45AA"/>
    <w:rsid w:val="005D5988"/>
    <w:rsid w:val="005D7D7F"/>
    <w:rsid w:val="005E0B98"/>
    <w:rsid w:val="005E13BC"/>
    <w:rsid w:val="005E1F0C"/>
    <w:rsid w:val="005E1F41"/>
    <w:rsid w:val="005E2865"/>
    <w:rsid w:val="005E3CC7"/>
    <w:rsid w:val="005E40EA"/>
    <w:rsid w:val="005E4467"/>
    <w:rsid w:val="005E648F"/>
    <w:rsid w:val="005E678A"/>
    <w:rsid w:val="005E6BF0"/>
    <w:rsid w:val="005E6EDF"/>
    <w:rsid w:val="005F125A"/>
    <w:rsid w:val="005F1C59"/>
    <w:rsid w:val="005F5326"/>
    <w:rsid w:val="005F535D"/>
    <w:rsid w:val="005F5684"/>
    <w:rsid w:val="005F69FC"/>
    <w:rsid w:val="005F6A44"/>
    <w:rsid w:val="005F70C9"/>
    <w:rsid w:val="005F7B48"/>
    <w:rsid w:val="005F7EAE"/>
    <w:rsid w:val="00602FDE"/>
    <w:rsid w:val="00603FC0"/>
    <w:rsid w:val="006041D7"/>
    <w:rsid w:val="006043B6"/>
    <w:rsid w:val="00605AD2"/>
    <w:rsid w:val="00606F1C"/>
    <w:rsid w:val="00610944"/>
    <w:rsid w:val="006117CD"/>
    <w:rsid w:val="00612EFF"/>
    <w:rsid w:val="0061345A"/>
    <w:rsid w:val="0061420D"/>
    <w:rsid w:val="006152C4"/>
    <w:rsid w:val="006158B1"/>
    <w:rsid w:val="006162F9"/>
    <w:rsid w:val="006218CA"/>
    <w:rsid w:val="00622FE3"/>
    <w:rsid w:val="00624FAB"/>
    <w:rsid w:val="00627413"/>
    <w:rsid w:val="00627840"/>
    <w:rsid w:val="0063011D"/>
    <w:rsid w:val="006313EE"/>
    <w:rsid w:val="00632C44"/>
    <w:rsid w:val="00633A7A"/>
    <w:rsid w:val="00634340"/>
    <w:rsid w:val="0063632C"/>
    <w:rsid w:val="00636A9A"/>
    <w:rsid w:val="0063724F"/>
    <w:rsid w:val="0063798F"/>
    <w:rsid w:val="0064049E"/>
    <w:rsid w:val="00643D89"/>
    <w:rsid w:val="006450E0"/>
    <w:rsid w:val="00645152"/>
    <w:rsid w:val="006454C4"/>
    <w:rsid w:val="006458B3"/>
    <w:rsid w:val="006458D5"/>
    <w:rsid w:val="00645BDD"/>
    <w:rsid w:val="0064787E"/>
    <w:rsid w:val="006505E0"/>
    <w:rsid w:val="0065151E"/>
    <w:rsid w:val="00651718"/>
    <w:rsid w:val="00651D02"/>
    <w:rsid w:val="006531F7"/>
    <w:rsid w:val="0065395D"/>
    <w:rsid w:val="00653BF1"/>
    <w:rsid w:val="00653CE8"/>
    <w:rsid w:val="00654DC8"/>
    <w:rsid w:val="00655A2F"/>
    <w:rsid w:val="00661439"/>
    <w:rsid w:val="00661F7B"/>
    <w:rsid w:val="006633B4"/>
    <w:rsid w:val="00664D4E"/>
    <w:rsid w:val="00664E64"/>
    <w:rsid w:val="0066539B"/>
    <w:rsid w:val="00665EDA"/>
    <w:rsid w:val="006679F7"/>
    <w:rsid w:val="00670FFF"/>
    <w:rsid w:val="006718D0"/>
    <w:rsid w:val="00671A65"/>
    <w:rsid w:val="00672246"/>
    <w:rsid w:val="00673107"/>
    <w:rsid w:val="006738B5"/>
    <w:rsid w:val="00674699"/>
    <w:rsid w:val="006748F7"/>
    <w:rsid w:val="00675244"/>
    <w:rsid w:val="00676ED5"/>
    <w:rsid w:val="006771FE"/>
    <w:rsid w:val="006777AB"/>
    <w:rsid w:val="00677C01"/>
    <w:rsid w:val="00677EA7"/>
    <w:rsid w:val="00681B67"/>
    <w:rsid w:val="0068229A"/>
    <w:rsid w:val="0068327C"/>
    <w:rsid w:val="00684043"/>
    <w:rsid w:val="006845E2"/>
    <w:rsid w:val="0068473C"/>
    <w:rsid w:val="00685CAF"/>
    <w:rsid w:val="00686510"/>
    <w:rsid w:val="0068783E"/>
    <w:rsid w:val="00687FA1"/>
    <w:rsid w:val="00690E6C"/>
    <w:rsid w:val="006911E2"/>
    <w:rsid w:val="0069126D"/>
    <w:rsid w:val="00691703"/>
    <w:rsid w:val="006923A1"/>
    <w:rsid w:val="00692F8F"/>
    <w:rsid w:val="006941C0"/>
    <w:rsid w:val="00694C9B"/>
    <w:rsid w:val="00694EAF"/>
    <w:rsid w:val="00694F71"/>
    <w:rsid w:val="00696883"/>
    <w:rsid w:val="00696EA4"/>
    <w:rsid w:val="006A08CD"/>
    <w:rsid w:val="006A137E"/>
    <w:rsid w:val="006A184F"/>
    <w:rsid w:val="006A353A"/>
    <w:rsid w:val="006A40ED"/>
    <w:rsid w:val="006A4161"/>
    <w:rsid w:val="006A4480"/>
    <w:rsid w:val="006A4788"/>
    <w:rsid w:val="006A47CB"/>
    <w:rsid w:val="006A4D08"/>
    <w:rsid w:val="006A4E05"/>
    <w:rsid w:val="006A5718"/>
    <w:rsid w:val="006A6E28"/>
    <w:rsid w:val="006B0235"/>
    <w:rsid w:val="006B07A8"/>
    <w:rsid w:val="006B2873"/>
    <w:rsid w:val="006B5279"/>
    <w:rsid w:val="006C0D02"/>
    <w:rsid w:val="006C30DD"/>
    <w:rsid w:val="006C3A1A"/>
    <w:rsid w:val="006C4A69"/>
    <w:rsid w:val="006C53D6"/>
    <w:rsid w:val="006C5D87"/>
    <w:rsid w:val="006C6DCD"/>
    <w:rsid w:val="006C79B5"/>
    <w:rsid w:val="006D0CFF"/>
    <w:rsid w:val="006D1D4B"/>
    <w:rsid w:val="006D290E"/>
    <w:rsid w:val="006D2E28"/>
    <w:rsid w:val="006D35C6"/>
    <w:rsid w:val="006D3853"/>
    <w:rsid w:val="006D3FBA"/>
    <w:rsid w:val="006D48C2"/>
    <w:rsid w:val="006D66B1"/>
    <w:rsid w:val="006D6C19"/>
    <w:rsid w:val="006D7214"/>
    <w:rsid w:val="006E12BC"/>
    <w:rsid w:val="006E178B"/>
    <w:rsid w:val="006E1BE0"/>
    <w:rsid w:val="006E260A"/>
    <w:rsid w:val="006E275B"/>
    <w:rsid w:val="006E5485"/>
    <w:rsid w:val="006E58FC"/>
    <w:rsid w:val="006E5ED0"/>
    <w:rsid w:val="006E649B"/>
    <w:rsid w:val="006E78A7"/>
    <w:rsid w:val="006E7935"/>
    <w:rsid w:val="006E79FB"/>
    <w:rsid w:val="006E7C12"/>
    <w:rsid w:val="006F036A"/>
    <w:rsid w:val="006F0706"/>
    <w:rsid w:val="006F48FD"/>
    <w:rsid w:val="006F4B8E"/>
    <w:rsid w:val="006F591A"/>
    <w:rsid w:val="006F6EA8"/>
    <w:rsid w:val="00700C68"/>
    <w:rsid w:val="0070224F"/>
    <w:rsid w:val="0070269A"/>
    <w:rsid w:val="00702D4F"/>
    <w:rsid w:val="00703FC4"/>
    <w:rsid w:val="007043C1"/>
    <w:rsid w:val="00704BCB"/>
    <w:rsid w:val="007075F1"/>
    <w:rsid w:val="0070796B"/>
    <w:rsid w:val="00707D2E"/>
    <w:rsid w:val="00710BD0"/>
    <w:rsid w:val="0071352A"/>
    <w:rsid w:val="00713E52"/>
    <w:rsid w:val="007143FA"/>
    <w:rsid w:val="00714DB5"/>
    <w:rsid w:val="00717BF6"/>
    <w:rsid w:val="007207C9"/>
    <w:rsid w:val="0072174E"/>
    <w:rsid w:val="00721CC1"/>
    <w:rsid w:val="00722C00"/>
    <w:rsid w:val="00722C4D"/>
    <w:rsid w:val="007244A1"/>
    <w:rsid w:val="007247D5"/>
    <w:rsid w:val="00724D1E"/>
    <w:rsid w:val="007268EA"/>
    <w:rsid w:val="00726FA4"/>
    <w:rsid w:val="007270A3"/>
    <w:rsid w:val="00727299"/>
    <w:rsid w:val="00731777"/>
    <w:rsid w:val="00732787"/>
    <w:rsid w:val="00732CB5"/>
    <w:rsid w:val="00732FA2"/>
    <w:rsid w:val="007330B5"/>
    <w:rsid w:val="00733397"/>
    <w:rsid w:val="0073415A"/>
    <w:rsid w:val="00734F61"/>
    <w:rsid w:val="007379AE"/>
    <w:rsid w:val="00737F97"/>
    <w:rsid w:val="0074165F"/>
    <w:rsid w:val="007446D3"/>
    <w:rsid w:val="007450E5"/>
    <w:rsid w:val="0074535D"/>
    <w:rsid w:val="00747491"/>
    <w:rsid w:val="00747A68"/>
    <w:rsid w:val="00747E70"/>
    <w:rsid w:val="00750A22"/>
    <w:rsid w:val="0075143B"/>
    <w:rsid w:val="0075199A"/>
    <w:rsid w:val="00751BA9"/>
    <w:rsid w:val="0075367A"/>
    <w:rsid w:val="00754E56"/>
    <w:rsid w:val="00755631"/>
    <w:rsid w:val="00757B18"/>
    <w:rsid w:val="00760A25"/>
    <w:rsid w:val="00760EA4"/>
    <w:rsid w:val="00762E79"/>
    <w:rsid w:val="00763168"/>
    <w:rsid w:val="00763F6D"/>
    <w:rsid w:val="00764A4C"/>
    <w:rsid w:val="00764CC1"/>
    <w:rsid w:val="00764F32"/>
    <w:rsid w:val="00765885"/>
    <w:rsid w:val="00765DC8"/>
    <w:rsid w:val="00765FCA"/>
    <w:rsid w:val="00766614"/>
    <w:rsid w:val="00767136"/>
    <w:rsid w:val="00770E7F"/>
    <w:rsid w:val="00771941"/>
    <w:rsid w:val="007730AF"/>
    <w:rsid w:val="0077350F"/>
    <w:rsid w:val="007760FE"/>
    <w:rsid w:val="00776DE7"/>
    <w:rsid w:val="0077703F"/>
    <w:rsid w:val="00777214"/>
    <w:rsid w:val="00777EF7"/>
    <w:rsid w:val="0078049E"/>
    <w:rsid w:val="00780EA2"/>
    <w:rsid w:val="0078152B"/>
    <w:rsid w:val="00783E98"/>
    <w:rsid w:val="00784642"/>
    <w:rsid w:val="00787781"/>
    <w:rsid w:val="00793A92"/>
    <w:rsid w:val="00793AD3"/>
    <w:rsid w:val="00793CA4"/>
    <w:rsid w:val="00794330"/>
    <w:rsid w:val="00794B80"/>
    <w:rsid w:val="007950B8"/>
    <w:rsid w:val="00796739"/>
    <w:rsid w:val="00796962"/>
    <w:rsid w:val="00796A7A"/>
    <w:rsid w:val="007A010B"/>
    <w:rsid w:val="007A0488"/>
    <w:rsid w:val="007A4001"/>
    <w:rsid w:val="007B1A7F"/>
    <w:rsid w:val="007B3A54"/>
    <w:rsid w:val="007B4B17"/>
    <w:rsid w:val="007B57CC"/>
    <w:rsid w:val="007B6107"/>
    <w:rsid w:val="007B6B39"/>
    <w:rsid w:val="007B702B"/>
    <w:rsid w:val="007B73AC"/>
    <w:rsid w:val="007C500F"/>
    <w:rsid w:val="007C53CF"/>
    <w:rsid w:val="007C594C"/>
    <w:rsid w:val="007C6A66"/>
    <w:rsid w:val="007C79CC"/>
    <w:rsid w:val="007C7F28"/>
    <w:rsid w:val="007D1130"/>
    <w:rsid w:val="007D22ED"/>
    <w:rsid w:val="007D2C32"/>
    <w:rsid w:val="007D3093"/>
    <w:rsid w:val="007D323F"/>
    <w:rsid w:val="007D3F86"/>
    <w:rsid w:val="007D4FD7"/>
    <w:rsid w:val="007D6BB9"/>
    <w:rsid w:val="007E3973"/>
    <w:rsid w:val="007E548E"/>
    <w:rsid w:val="007E7038"/>
    <w:rsid w:val="007E7496"/>
    <w:rsid w:val="007E7D51"/>
    <w:rsid w:val="007F206C"/>
    <w:rsid w:val="007F3ACD"/>
    <w:rsid w:val="007F3F35"/>
    <w:rsid w:val="007F4F96"/>
    <w:rsid w:val="007F5F38"/>
    <w:rsid w:val="007F6C0D"/>
    <w:rsid w:val="007F7242"/>
    <w:rsid w:val="007F73F8"/>
    <w:rsid w:val="007F7447"/>
    <w:rsid w:val="00800E9B"/>
    <w:rsid w:val="00800F1E"/>
    <w:rsid w:val="00800F73"/>
    <w:rsid w:val="00801667"/>
    <w:rsid w:val="00801919"/>
    <w:rsid w:val="00802FC9"/>
    <w:rsid w:val="00804551"/>
    <w:rsid w:val="00805300"/>
    <w:rsid w:val="008070B6"/>
    <w:rsid w:val="0081045A"/>
    <w:rsid w:val="00810694"/>
    <w:rsid w:val="00810A69"/>
    <w:rsid w:val="0081270D"/>
    <w:rsid w:val="008131A6"/>
    <w:rsid w:val="00813768"/>
    <w:rsid w:val="008139A9"/>
    <w:rsid w:val="008139D6"/>
    <w:rsid w:val="00813FA4"/>
    <w:rsid w:val="00814011"/>
    <w:rsid w:val="008149C9"/>
    <w:rsid w:val="00815D9D"/>
    <w:rsid w:val="008167F0"/>
    <w:rsid w:val="0082221C"/>
    <w:rsid w:val="00822570"/>
    <w:rsid w:val="008233A7"/>
    <w:rsid w:val="00823ECA"/>
    <w:rsid w:val="00823F37"/>
    <w:rsid w:val="008241C6"/>
    <w:rsid w:val="0082430E"/>
    <w:rsid w:val="008260C9"/>
    <w:rsid w:val="008278E0"/>
    <w:rsid w:val="008307C9"/>
    <w:rsid w:val="00830AF5"/>
    <w:rsid w:val="00830DC6"/>
    <w:rsid w:val="0083162E"/>
    <w:rsid w:val="00832252"/>
    <w:rsid w:val="00834123"/>
    <w:rsid w:val="00835DAC"/>
    <w:rsid w:val="00842C69"/>
    <w:rsid w:val="00842EAF"/>
    <w:rsid w:val="00843D8E"/>
    <w:rsid w:val="00844552"/>
    <w:rsid w:val="0084475C"/>
    <w:rsid w:val="00844CEF"/>
    <w:rsid w:val="00845182"/>
    <w:rsid w:val="0084611C"/>
    <w:rsid w:val="00847F08"/>
    <w:rsid w:val="00852558"/>
    <w:rsid w:val="00854B7F"/>
    <w:rsid w:val="00855A99"/>
    <w:rsid w:val="00860E38"/>
    <w:rsid w:val="0086236B"/>
    <w:rsid w:val="00863217"/>
    <w:rsid w:val="0086368A"/>
    <w:rsid w:val="00864313"/>
    <w:rsid w:val="008644B6"/>
    <w:rsid w:val="0086489D"/>
    <w:rsid w:val="00867DFC"/>
    <w:rsid w:val="00867F88"/>
    <w:rsid w:val="00870DDC"/>
    <w:rsid w:val="00870E30"/>
    <w:rsid w:val="00871DD3"/>
    <w:rsid w:val="00871F1E"/>
    <w:rsid w:val="008729A6"/>
    <w:rsid w:val="00874E8B"/>
    <w:rsid w:val="008754D5"/>
    <w:rsid w:val="00876C48"/>
    <w:rsid w:val="0087702C"/>
    <w:rsid w:val="00877262"/>
    <w:rsid w:val="00877CE8"/>
    <w:rsid w:val="00877FCF"/>
    <w:rsid w:val="0088088C"/>
    <w:rsid w:val="00882C87"/>
    <w:rsid w:val="008830AC"/>
    <w:rsid w:val="00883C89"/>
    <w:rsid w:val="00884300"/>
    <w:rsid w:val="008856A9"/>
    <w:rsid w:val="0088591B"/>
    <w:rsid w:val="00885DF9"/>
    <w:rsid w:val="00887CB9"/>
    <w:rsid w:val="008906EB"/>
    <w:rsid w:val="0089071E"/>
    <w:rsid w:val="00891C6D"/>
    <w:rsid w:val="00891DF7"/>
    <w:rsid w:val="0089417E"/>
    <w:rsid w:val="008942EE"/>
    <w:rsid w:val="008943C4"/>
    <w:rsid w:val="0089579C"/>
    <w:rsid w:val="00895F6E"/>
    <w:rsid w:val="00896701"/>
    <w:rsid w:val="008969DE"/>
    <w:rsid w:val="00896FE1"/>
    <w:rsid w:val="008974E4"/>
    <w:rsid w:val="008A0F43"/>
    <w:rsid w:val="008A1012"/>
    <w:rsid w:val="008A1AF7"/>
    <w:rsid w:val="008A2348"/>
    <w:rsid w:val="008A2C38"/>
    <w:rsid w:val="008A3AF9"/>
    <w:rsid w:val="008A45D7"/>
    <w:rsid w:val="008A513D"/>
    <w:rsid w:val="008A560D"/>
    <w:rsid w:val="008A602E"/>
    <w:rsid w:val="008A6429"/>
    <w:rsid w:val="008A6C16"/>
    <w:rsid w:val="008A7183"/>
    <w:rsid w:val="008B0827"/>
    <w:rsid w:val="008B128C"/>
    <w:rsid w:val="008B1D8E"/>
    <w:rsid w:val="008B3524"/>
    <w:rsid w:val="008B36E9"/>
    <w:rsid w:val="008B3AFA"/>
    <w:rsid w:val="008B56C6"/>
    <w:rsid w:val="008B5DE5"/>
    <w:rsid w:val="008B685F"/>
    <w:rsid w:val="008C04AE"/>
    <w:rsid w:val="008C237A"/>
    <w:rsid w:val="008C248A"/>
    <w:rsid w:val="008C2987"/>
    <w:rsid w:val="008C2F3D"/>
    <w:rsid w:val="008C3716"/>
    <w:rsid w:val="008C5846"/>
    <w:rsid w:val="008C58DC"/>
    <w:rsid w:val="008C6168"/>
    <w:rsid w:val="008C68C2"/>
    <w:rsid w:val="008C6B97"/>
    <w:rsid w:val="008C75CB"/>
    <w:rsid w:val="008D074F"/>
    <w:rsid w:val="008D0F9C"/>
    <w:rsid w:val="008D11BB"/>
    <w:rsid w:val="008D1B26"/>
    <w:rsid w:val="008D280A"/>
    <w:rsid w:val="008D324B"/>
    <w:rsid w:val="008D3680"/>
    <w:rsid w:val="008D7A1C"/>
    <w:rsid w:val="008E171B"/>
    <w:rsid w:val="008E305E"/>
    <w:rsid w:val="008E3A5B"/>
    <w:rsid w:val="008E42F1"/>
    <w:rsid w:val="008E5752"/>
    <w:rsid w:val="008E709E"/>
    <w:rsid w:val="008E7C27"/>
    <w:rsid w:val="008E7ED1"/>
    <w:rsid w:val="008F20D6"/>
    <w:rsid w:val="008F2550"/>
    <w:rsid w:val="008F2E30"/>
    <w:rsid w:val="008F4311"/>
    <w:rsid w:val="008F49F5"/>
    <w:rsid w:val="008F4DD6"/>
    <w:rsid w:val="008F53C4"/>
    <w:rsid w:val="008F57C5"/>
    <w:rsid w:val="008F7616"/>
    <w:rsid w:val="008F7774"/>
    <w:rsid w:val="008F7C72"/>
    <w:rsid w:val="00900AE9"/>
    <w:rsid w:val="00901731"/>
    <w:rsid w:val="0090220A"/>
    <w:rsid w:val="00902664"/>
    <w:rsid w:val="00902C2B"/>
    <w:rsid w:val="0090346B"/>
    <w:rsid w:val="0090594D"/>
    <w:rsid w:val="00906B1E"/>
    <w:rsid w:val="00906F32"/>
    <w:rsid w:val="00907157"/>
    <w:rsid w:val="0091090B"/>
    <w:rsid w:val="00911BCA"/>
    <w:rsid w:val="00911DCD"/>
    <w:rsid w:val="00912CDD"/>
    <w:rsid w:val="00913309"/>
    <w:rsid w:val="009145F7"/>
    <w:rsid w:val="00914D99"/>
    <w:rsid w:val="009174D2"/>
    <w:rsid w:val="00917E76"/>
    <w:rsid w:val="009226D6"/>
    <w:rsid w:val="00923914"/>
    <w:rsid w:val="009249D3"/>
    <w:rsid w:val="00924DB5"/>
    <w:rsid w:val="00924DE4"/>
    <w:rsid w:val="0092532A"/>
    <w:rsid w:val="00925D1A"/>
    <w:rsid w:val="00925D8F"/>
    <w:rsid w:val="00926D44"/>
    <w:rsid w:val="00927284"/>
    <w:rsid w:val="009273D2"/>
    <w:rsid w:val="009274D4"/>
    <w:rsid w:val="0093153C"/>
    <w:rsid w:val="00931AC0"/>
    <w:rsid w:val="00933A43"/>
    <w:rsid w:val="00933C58"/>
    <w:rsid w:val="00933FC8"/>
    <w:rsid w:val="009346AF"/>
    <w:rsid w:val="00936894"/>
    <w:rsid w:val="0093741E"/>
    <w:rsid w:val="009378A2"/>
    <w:rsid w:val="009400DB"/>
    <w:rsid w:val="00940929"/>
    <w:rsid w:val="00941485"/>
    <w:rsid w:val="009417A9"/>
    <w:rsid w:val="009418CC"/>
    <w:rsid w:val="00943995"/>
    <w:rsid w:val="0094407B"/>
    <w:rsid w:val="009465E1"/>
    <w:rsid w:val="00946AB6"/>
    <w:rsid w:val="00946CCD"/>
    <w:rsid w:val="00946E83"/>
    <w:rsid w:val="00947FE4"/>
    <w:rsid w:val="00953D1D"/>
    <w:rsid w:val="00954279"/>
    <w:rsid w:val="00954401"/>
    <w:rsid w:val="0095455F"/>
    <w:rsid w:val="00955CB7"/>
    <w:rsid w:val="00956AE7"/>
    <w:rsid w:val="009577C8"/>
    <w:rsid w:val="00957DD6"/>
    <w:rsid w:val="0096063A"/>
    <w:rsid w:val="00962C67"/>
    <w:rsid w:val="0096308C"/>
    <w:rsid w:val="009668AA"/>
    <w:rsid w:val="009707AC"/>
    <w:rsid w:val="00972103"/>
    <w:rsid w:val="0097222F"/>
    <w:rsid w:val="00972AE8"/>
    <w:rsid w:val="00972C1F"/>
    <w:rsid w:val="00972D3E"/>
    <w:rsid w:val="00973038"/>
    <w:rsid w:val="00973050"/>
    <w:rsid w:val="0097376A"/>
    <w:rsid w:val="0097436A"/>
    <w:rsid w:val="00976B86"/>
    <w:rsid w:val="009775DB"/>
    <w:rsid w:val="00977A20"/>
    <w:rsid w:val="00977CFD"/>
    <w:rsid w:val="00981AE4"/>
    <w:rsid w:val="0098380C"/>
    <w:rsid w:val="009839D7"/>
    <w:rsid w:val="00983B70"/>
    <w:rsid w:val="00984347"/>
    <w:rsid w:val="00986260"/>
    <w:rsid w:val="00986A4B"/>
    <w:rsid w:val="00986A61"/>
    <w:rsid w:val="009904EF"/>
    <w:rsid w:val="00990511"/>
    <w:rsid w:val="00990596"/>
    <w:rsid w:val="00991BDE"/>
    <w:rsid w:val="00992032"/>
    <w:rsid w:val="009937C0"/>
    <w:rsid w:val="009938A6"/>
    <w:rsid w:val="00993E98"/>
    <w:rsid w:val="00993FAF"/>
    <w:rsid w:val="00995050"/>
    <w:rsid w:val="00995705"/>
    <w:rsid w:val="00996819"/>
    <w:rsid w:val="00996A3F"/>
    <w:rsid w:val="00997461"/>
    <w:rsid w:val="00997926"/>
    <w:rsid w:val="00997CCF"/>
    <w:rsid w:val="009A10C7"/>
    <w:rsid w:val="009A10D1"/>
    <w:rsid w:val="009A212E"/>
    <w:rsid w:val="009A322E"/>
    <w:rsid w:val="009A3B8A"/>
    <w:rsid w:val="009A4403"/>
    <w:rsid w:val="009A4C2A"/>
    <w:rsid w:val="009A5782"/>
    <w:rsid w:val="009A6EFD"/>
    <w:rsid w:val="009A7C22"/>
    <w:rsid w:val="009B07C7"/>
    <w:rsid w:val="009B0C0D"/>
    <w:rsid w:val="009B0F77"/>
    <w:rsid w:val="009B1154"/>
    <w:rsid w:val="009B1438"/>
    <w:rsid w:val="009B1617"/>
    <w:rsid w:val="009B304C"/>
    <w:rsid w:val="009B3B8A"/>
    <w:rsid w:val="009B47D2"/>
    <w:rsid w:val="009B4CF5"/>
    <w:rsid w:val="009B511D"/>
    <w:rsid w:val="009B6075"/>
    <w:rsid w:val="009B657F"/>
    <w:rsid w:val="009B685B"/>
    <w:rsid w:val="009B691C"/>
    <w:rsid w:val="009B7B1D"/>
    <w:rsid w:val="009C0D26"/>
    <w:rsid w:val="009C0EF8"/>
    <w:rsid w:val="009C1126"/>
    <w:rsid w:val="009C27BB"/>
    <w:rsid w:val="009C2AFF"/>
    <w:rsid w:val="009C7F9D"/>
    <w:rsid w:val="009D018F"/>
    <w:rsid w:val="009D0485"/>
    <w:rsid w:val="009D1D1E"/>
    <w:rsid w:val="009D2BAA"/>
    <w:rsid w:val="009D2FE2"/>
    <w:rsid w:val="009D35D2"/>
    <w:rsid w:val="009D47F3"/>
    <w:rsid w:val="009D4968"/>
    <w:rsid w:val="009D4A16"/>
    <w:rsid w:val="009D6981"/>
    <w:rsid w:val="009E0E21"/>
    <w:rsid w:val="009E11C9"/>
    <w:rsid w:val="009E1B28"/>
    <w:rsid w:val="009E2532"/>
    <w:rsid w:val="009E2E3F"/>
    <w:rsid w:val="009E3B61"/>
    <w:rsid w:val="009E45A3"/>
    <w:rsid w:val="009E5F4A"/>
    <w:rsid w:val="009E6E7C"/>
    <w:rsid w:val="009E7C9F"/>
    <w:rsid w:val="009E7F8F"/>
    <w:rsid w:val="009EBF2E"/>
    <w:rsid w:val="009F0D52"/>
    <w:rsid w:val="009F1ECB"/>
    <w:rsid w:val="009F1F7F"/>
    <w:rsid w:val="009F2780"/>
    <w:rsid w:val="009F299D"/>
    <w:rsid w:val="009F31E7"/>
    <w:rsid w:val="009F5426"/>
    <w:rsid w:val="009F61C5"/>
    <w:rsid w:val="009F773D"/>
    <w:rsid w:val="00A00BA7"/>
    <w:rsid w:val="00A010AF"/>
    <w:rsid w:val="00A031DB"/>
    <w:rsid w:val="00A034C7"/>
    <w:rsid w:val="00A047A9"/>
    <w:rsid w:val="00A04820"/>
    <w:rsid w:val="00A04BCA"/>
    <w:rsid w:val="00A04DED"/>
    <w:rsid w:val="00A051CC"/>
    <w:rsid w:val="00A05C37"/>
    <w:rsid w:val="00A06347"/>
    <w:rsid w:val="00A11C92"/>
    <w:rsid w:val="00A12827"/>
    <w:rsid w:val="00A12B25"/>
    <w:rsid w:val="00A12E02"/>
    <w:rsid w:val="00A12FE0"/>
    <w:rsid w:val="00A14359"/>
    <w:rsid w:val="00A14530"/>
    <w:rsid w:val="00A14E0A"/>
    <w:rsid w:val="00A15B44"/>
    <w:rsid w:val="00A16818"/>
    <w:rsid w:val="00A169CA"/>
    <w:rsid w:val="00A17BF6"/>
    <w:rsid w:val="00A205A7"/>
    <w:rsid w:val="00A208ED"/>
    <w:rsid w:val="00A215CB"/>
    <w:rsid w:val="00A216C1"/>
    <w:rsid w:val="00A219F0"/>
    <w:rsid w:val="00A23949"/>
    <w:rsid w:val="00A24808"/>
    <w:rsid w:val="00A25D11"/>
    <w:rsid w:val="00A261F3"/>
    <w:rsid w:val="00A26D03"/>
    <w:rsid w:val="00A307B2"/>
    <w:rsid w:val="00A3201D"/>
    <w:rsid w:val="00A333E5"/>
    <w:rsid w:val="00A33931"/>
    <w:rsid w:val="00A3394C"/>
    <w:rsid w:val="00A34436"/>
    <w:rsid w:val="00A348C8"/>
    <w:rsid w:val="00A35DE1"/>
    <w:rsid w:val="00A3668D"/>
    <w:rsid w:val="00A411F8"/>
    <w:rsid w:val="00A412D0"/>
    <w:rsid w:val="00A41DDC"/>
    <w:rsid w:val="00A41F95"/>
    <w:rsid w:val="00A424F1"/>
    <w:rsid w:val="00A42784"/>
    <w:rsid w:val="00A4286A"/>
    <w:rsid w:val="00A42B32"/>
    <w:rsid w:val="00A4368B"/>
    <w:rsid w:val="00A450F0"/>
    <w:rsid w:val="00A4621B"/>
    <w:rsid w:val="00A4724C"/>
    <w:rsid w:val="00A5067F"/>
    <w:rsid w:val="00A50A79"/>
    <w:rsid w:val="00A50C47"/>
    <w:rsid w:val="00A50F55"/>
    <w:rsid w:val="00A51019"/>
    <w:rsid w:val="00A51424"/>
    <w:rsid w:val="00A521D1"/>
    <w:rsid w:val="00A526E6"/>
    <w:rsid w:val="00A5371F"/>
    <w:rsid w:val="00A546B9"/>
    <w:rsid w:val="00A54EAC"/>
    <w:rsid w:val="00A553F6"/>
    <w:rsid w:val="00A56901"/>
    <w:rsid w:val="00A5694B"/>
    <w:rsid w:val="00A60B65"/>
    <w:rsid w:val="00A6171D"/>
    <w:rsid w:val="00A6387D"/>
    <w:rsid w:val="00A64F17"/>
    <w:rsid w:val="00A65A77"/>
    <w:rsid w:val="00A65ADE"/>
    <w:rsid w:val="00A65AEF"/>
    <w:rsid w:val="00A661E8"/>
    <w:rsid w:val="00A709F3"/>
    <w:rsid w:val="00A712FB"/>
    <w:rsid w:val="00A71489"/>
    <w:rsid w:val="00A71E39"/>
    <w:rsid w:val="00A7525E"/>
    <w:rsid w:val="00A77080"/>
    <w:rsid w:val="00A770A7"/>
    <w:rsid w:val="00A7751F"/>
    <w:rsid w:val="00A775A2"/>
    <w:rsid w:val="00A81EE8"/>
    <w:rsid w:val="00A8341E"/>
    <w:rsid w:val="00A841AA"/>
    <w:rsid w:val="00A846CE"/>
    <w:rsid w:val="00A86CAE"/>
    <w:rsid w:val="00A86D16"/>
    <w:rsid w:val="00A90072"/>
    <w:rsid w:val="00A917E7"/>
    <w:rsid w:val="00A937C5"/>
    <w:rsid w:val="00A9445E"/>
    <w:rsid w:val="00A9506B"/>
    <w:rsid w:val="00A9525E"/>
    <w:rsid w:val="00A962C3"/>
    <w:rsid w:val="00A97CAE"/>
    <w:rsid w:val="00AA0137"/>
    <w:rsid w:val="00AA0389"/>
    <w:rsid w:val="00AA0776"/>
    <w:rsid w:val="00AA0F0F"/>
    <w:rsid w:val="00AA15D5"/>
    <w:rsid w:val="00AA1B02"/>
    <w:rsid w:val="00AA2D16"/>
    <w:rsid w:val="00AA5456"/>
    <w:rsid w:val="00AA5A44"/>
    <w:rsid w:val="00AA7BDB"/>
    <w:rsid w:val="00AA7E83"/>
    <w:rsid w:val="00AB0A78"/>
    <w:rsid w:val="00AB24BA"/>
    <w:rsid w:val="00AB24D7"/>
    <w:rsid w:val="00AB3C97"/>
    <w:rsid w:val="00AB3CCF"/>
    <w:rsid w:val="00AB4AA1"/>
    <w:rsid w:val="00AB4BCB"/>
    <w:rsid w:val="00AB59D6"/>
    <w:rsid w:val="00AB5A88"/>
    <w:rsid w:val="00AB63D1"/>
    <w:rsid w:val="00AB7239"/>
    <w:rsid w:val="00AC0A25"/>
    <w:rsid w:val="00AC1AD6"/>
    <w:rsid w:val="00AC277F"/>
    <w:rsid w:val="00AC682A"/>
    <w:rsid w:val="00AC740C"/>
    <w:rsid w:val="00AC7776"/>
    <w:rsid w:val="00AD03E3"/>
    <w:rsid w:val="00AD0D79"/>
    <w:rsid w:val="00AD1816"/>
    <w:rsid w:val="00AD1EF5"/>
    <w:rsid w:val="00AD2008"/>
    <w:rsid w:val="00AD2E4E"/>
    <w:rsid w:val="00AD2E96"/>
    <w:rsid w:val="00AD2F56"/>
    <w:rsid w:val="00AD3977"/>
    <w:rsid w:val="00AD3A54"/>
    <w:rsid w:val="00AD6447"/>
    <w:rsid w:val="00AD6A7D"/>
    <w:rsid w:val="00AD768D"/>
    <w:rsid w:val="00AE04E7"/>
    <w:rsid w:val="00AE1B0E"/>
    <w:rsid w:val="00AE2022"/>
    <w:rsid w:val="00AE358F"/>
    <w:rsid w:val="00AE3B29"/>
    <w:rsid w:val="00AE3B44"/>
    <w:rsid w:val="00AE4955"/>
    <w:rsid w:val="00AE5171"/>
    <w:rsid w:val="00AE5B5F"/>
    <w:rsid w:val="00AE5ED6"/>
    <w:rsid w:val="00AE629F"/>
    <w:rsid w:val="00AE6C44"/>
    <w:rsid w:val="00AE6FCA"/>
    <w:rsid w:val="00AE742D"/>
    <w:rsid w:val="00AF1670"/>
    <w:rsid w:val="00AF19BF"/>
    <w:rsid w:val="00AF216B"/>
    <w:rsid w:val="00AF305A"/>
    <w:rsid w:val="00AF3274"/>
    <w:rsid w:val="00AF5B0A"/>
    <w:rsid w:val="00AF69B5"/>
    <w:rsid w:val="00AF6B12"/>
    <w:rsid w:val="00AF7E51"/>
    <w:rsid w:val="00B00D83"/>
    <w:rsid w:val="00B00DF4"/>
    <w:rsid w:val="00B0113C"/>
    <w:rsid w:val="00B01AB7"/>
    <w:rsid w:val="00B02031"/>
    <w:rsid w:val="00B02E63"/>
    <w:rsid w:val="00B034F0"/>
    <w:rsid w:val="00B03C6A"/>
    <w:rsid w:val="00B04760"/>
    <w:rsid w:val="00B04D8A"/>
    <w:rsid w:val="00B05CC3"/>
    <w:rsid w:val="00B064DA"/>
    <w:rsid w:val="00B07F06"/>
    <w:rsid w:val="00B10C18"/>
    <w:rsid w:val="00B1156E"/>
    <w:rsid w:val="00B11C48"/>
    <w:rsid w:val="00B12A50"/>
    <w:rsid w:val="00B12E1F"/>
    <w:rsid w:val="00B14031"/>
    <w:rsid w:val="00B14B78"/>
    <w:rsid w:val="00B14C3C"/>
    <w:rsid w:val="00B15D76"/>
    <w:rsid w:val="00B17DFD"/>
    <w:rsid w:val="00B202DF"/>
    <w:rsid w:val="00B20BC7"/>
    <w:rsid w:val="00B20C2A"/>
    <w:rsid w:val="00B225B7"/>
    <w:rsid w:val="00B22DE7"/>
    <w:rsid w:val="00B22F02"/>
    <w:rsid w:val="00B23617"/>
    <w:rsid w:val="00B238C2"/>
    <w:rsid w:val="00B2433A"/>
    <w:rsid w:val="00B256C9"/>
    <w:rsid w:val="00B2581A"/>
    <w:rsid w:val="00B30A94"/>
    <w:rsid w:val="00B33698"/>
    <w:rsid w:val="00B33942"/>
    <w:rsid w:val="00B33EF3"/>
    <w:rsid w:val="00B345FA"/>
    <w:rsid w:val="00B3551B"/>
    <w:rsid w:val="00B356AD"/>
    <w:rsid w:val="00B36028"/>
    <w:rsid w:val="00B363C8"/>
    <w:rsid w:val="00B364FF"/>
    <w:rsid w:val="00B365C7"/>
    <w:rsid w:val="00B37248"/>
    <w:rsid w:val="00B37CCC"/>
    <w:rsid w:val="00B40852"/>
    <w:rsid w:val="00B4115A"/>
    <w:rsid w:val="00B41A50"/>
    <w:rsid w:val="00B41CB4"/>
    <w:rsid w:val="00B423DA"/>
    <w:rsid w:val="00B42570"/>
    <w:rsid w:val="00B4280E"/>
    <w:rsid w:val="00B42A6B"/>
    <w:rsid w:val="00B4327E"/>
    <w:rsid w:val="00B43A57"/>
    <w:rsid w:val="00B46B06"/>
    <w:rsid w:val="00B46B5E"/>
    <w:rsid w:val="00B47911"/>
    <w:rsid w:val="00B51240"/>
    <w:rsid w:val="00B51CD0"/>
    <w:rsid w:val="00B52278"/>
    <w:rsid w:val="00B527DC"/>
    <w:rsid w:val="00B535D0"/>
    <w:rsid w:val="00B54238"/>
    <w:rsid w:val="00B5535C"/>
    <w:rsid w:val="00B55D0D"/>
    <w:rsid w:val="00B60447"/>
    <w:rsid w:val="00B619CA"/>
    <w:rsid w:val="00B62691"/>
    <w:rsid w:val="00B63397"/>
    <w:rsid w:val="00B64DD7"/>
    <w:rsid w:val="00B65685"/>
    <w:rsid w:val="00B65C1B"/>
    <w:rsid w:val="00B66475"/>
    <w:rsid w:val="00B67A3D"/>
    <w:rsid w:val="00B7003B"/>
    <w:rsid w:val="00B71D62"/>
    <w:rsid w:val="00B7236F"/>
    <w:rsid w:val="00B726B9"/>
    <w:rsid w:val="00B73790"/>
    <w:rsid w:val="00B73A6C"/>
    <w:rsid w:val="00B73DB4"/>
    <w:rsid w:val="00B750AE"/>
    <w:rsid w:val="00B75737"/>
    <w:rsid w:val="00B75955"/>
    <w:rsid w:val="00B75DA2"/>
    <w:rsid w:val="00B76575"/>
    <w:rsid w:val="00B766F7"/>
    <w:rsid w:val="00B76870"/>
    <w:rsid w:val="00B77CE5"/>
    <w:rsid w:val="00B80244"/>
    <w:rsid w:val="00B805F7"/>
    <w:rsid w:val="00B8183E"/>
    <w:rsid w:val="00B82252"/>
    <w:rsid w:val="00B8228F"/>
    <w:rsid w:val="00B82647"/>
    <w:rsid w:val="00B85C15"/>
    <w:rsid w:val="00B86242"/>
    <w:rsid w:val="00B86AFB"/>
    <w:rsid w:val="00B86D40"/>
    <w:rsid w:val="00B870A4"/>
    <w:rsid w:val="00B902FF"/>
    <w:rsid w:val="00B90961"/>
    <w:rsid w:val="00B9506B"/>
    <w:rsid w:val="00B95117"/>
    <w:rsid w:val="00B95B03"/>
    <w:rsid w:val="00B96FF2"/>
    <w:rsid w:val="00B97E2C"/>
    <w:rsid w:val="00BA043C"/>
    <w:rsid w:val="00BA0937"/>
    <w:rsid w:val="00BA09C3"/>
    <w:rsid w:val="00BA0B13"/>
    <w:rsid w:val="00BA1283"/>
    <w:rsid w:val="00BA15CE"/>
    <w:rsid w:val="00BA2753"/>
    <w:rsid w:val="00BA385D"/>
    <w:rsid w:val="00BA41EE"/>
    <w:rsid w:val="00BA46D1"/>
    <w:rsid w:val="00BA4844"/>
    <w:rsid w:val="00BA67E2"/>
    <w:rsid w:val="00BB0A82"/>
    <w:rsid w:val="00BB3EF1"/>
    <w:rsid w:val="00BB5EFC"/>
    <w:rsid w:val="00BB68D2"/>
    <w:rsid w:val="00BB6C97"/>
    <w:rsid w:val="00BB766A"/>
    <w:rsid w:val="00BB7DEF"/>
    <w:rsid w:val="00BB7E8A"/>
    <w:rsid w:val="00BC02BD"/>
    <w:rsid w:val="00BC1711"/>
    <w:rsid w:val="00BC23FD"/>
    <w:rsid w:val="00BC2D74"/>
    <w:rsid w:val="00BC2DC7"/>
    <w:rsid w:val="00BC4D44"/>
    <w:rsid w:val="00BC67C0"/>
    <w:rsid w:val="00BC7E27"/>
    <w:rsid w:val="00BC7FD4"/>
    <w:rsid w:val="00BD1343"/>
    <w:rsid w:val="00BD1AA1"/>
    <w:rsid w:val="00BD2E88"/>
    <w:rsid w:val="00BD3AA2"/>
    <w:rsid w:val="00BD445C"/>
    <w:rsid w:val="00BD561B"/>
    <w:rsid w:val="00BD6927"/>
    <w:rsid w:val="00BE0028"/>
    <w:rsid w:val="00BE07B8"/>
    <w:rsid w:val="00BE28C9"/>
    <w:rsid w:val="00BE350A"/>
    <w:rsid w:val="00BE6929"/>
    <w:rsid w:val="00BE6C7E"/>
    <w:rsid w:val="00BE6E05"/>
    <w:rsid w:val="00BE7520"/>
    <w:rsid w:val="00BE7CD5"/>
    <w:rsid w:val="00BE7DC0"/>
    <w:rsid w:val="00BF125D"/>
    <w:rsid w:val="00BF15C6"/>
    <w:rsid w:val="00BF15DF"/>
    <w:rsid w:val="00BF1A63"/>
    <w:rsid w:val="00BF2716"/>
    <w:rsid w:val="00BF2D51"/>
    <w:rsid w:val="00BF2DB6"/>
    <w:rsid w:val="00BF30F2"/>
    <w:rsid w:val="00BF3F53"/>
    <w:rsid w:val="00BF708C"/>
    <w:rsid w:val="00BF7438"/>
    <w:rsid w:val="00C0126F"/>
    <w:rsid w:val="00C01554"/>
    <w:rsid w:val="00C020AF"/>
    <w:rsid w:val="00C04087"/>
    <w:rsid w:val="00C04918"/>
    <w:rsid w:val="00C12636"/>
    <w:rsid w:val="00C133FE"/>
    <w:rsid w:val="00C13A60"/>
    <w:rsid w:val="00C14128"/>
    <w:rsid w:val="00C142C4"/>
    <w:rsid w:val="00C14761"/>
    <w:rsid w:val="00C16854"/>
    <w:rsid w:val="00C16E69"/>
    <w:rsid w:val="00C177E1"/>
    <w:rsid w:val="00C17AA4"/>
    <w:rsid w:val="00C2071D"/>
    <w:rsid w:val="00C20B40"/>
    <w:rsid w:val="00C216DC"/>
    <w:rsid w:val="00C21B2C"/>
    <w:rsid w:val="00C25D6A"/>
    <w:rsid w:val="00C26D45"/>
    <w:rsid w:val="00C31D35"/>
    <w:rsid w:val="00C31E6B"/>
    <w:rsid w:val="00C32A8B"/>
    <w:rsid w:val="00C34305"/>
    <w:rsid w:val="00C34791"/>
    <w:rsid w:val="00C40E77"/>
    <w:rsid w:val="00C415AC"/>
    <w:rsid w:val="00C41674"/>
    <w:rsid w:val="00C41805"/>
    <w:rsid w:val="00C4280C"/>
    <w:rsid w:val="00C44E92"/>
    <w:rsid w:val="00C45369"/>
    <w:rsid w:val="00C458B0"/>
    <w:rsid w:val="00C473E0"/>
    <w:rsid w:val="00C4748B"/>
    <w:rsid w:val="00C50287"/>
    <w:rsid w:val="00C51651"/>
    <w:rsid w:val="00C52C29"/>
    <w:rsid w:val="00C53A88"/>
    <w:rsid w:val="00C53DFE"/>
    <w:rsid w:val="00C549D4"/>
    <w:rsid w:val="00C6006C"/>
    <w:rsid w:val="00C600CE"/>
    <w:rsid w:val="00C61058"/>
    <w:rsid w:val="00C62974"/>
    <w:rsid w:val="00C6371B"/>
    <w:rsid w:val="00C646F7"/>
    <w:rsid w:val="00C65783"/>
    <w:rsid w:val="00C70685"/>
    <w:rsid w:val="00C753E3"/>
    <w:rsid w:val="00C7636B"/>
    <w:rsid w:val="00C7710D"/>
    <w:rsid w:val="00C77F19"/>
    <w:rsid w:val="00C80BAE"/>
    <w:rsid w:val="00C80CAE"/>
    <w:rsid w:val="00C80EFE"/>
    <w:rsid w:val="00C81773"/>
    <w:rsid w:val="00C81965"/>
    <w:rsid w:val="00C8244A"/>
    <w:rsid w:val="00C8399E"/>
    <w:rsid w:val="00C85149"/>
    <w:rsid w:val="00C8541D"/>
    <w:rsid w:val="00C8599C"/>
    <w:rsid w:val="00C8685C"/>
    <w:rsid w:val="00C87747"/>
    <w:rsid w:val="00C91181"/>
    <w:rsid w:val="00C91751"/>
    <w:rsid w:val="00C92EBF"/>
    <w:rsid w:val="00C93820"/>
    <w:rsid w:val="00C94597"/>
    <w:rsid w:val="00C957DA"/>
    <w:rsid w:val="00C95F51"/>
    <w:rsid w:val="00C96CD9"/>
    <w:rsid w:val="00C97A06"/>
    <w:rsid w:val="00CA03F1"/>
    <w:rsid w:val="00CA05AE"/>
    <w:rsid w:val="00CA0901"/>
    <w:rsid w:val="00CA0E3D"/>
    <w:rsid w:val="00CA0EFB"/>
    <w:rsid w:val="00CA2A06"/>
    <w:rsid w:val="00CA4861"/>
    <w:rsid w:val="00CA4F13"/>
    <w:rsid w:val="00CA55BC"/>
    <w:rsid w:val="00CA5C1F"/>
    <w:rsid w:val="00CA6E62"/>
    <w:rsid w:val="00CA762C"/>
    <w:rsid w:val="00CA7A27"/>
    <w:rsid w:val="00CA7F71"/>
    <w:rsid w:val="00CB18F8"/>
    <w:rsid w:val="00CB1A75"/>
    <w:rsid w:val="00CB2B50"/>
    <w:rsid w:val="00CB3647"/>
    <w:rsid w:val="00CB4462"/>
    <w:rsid w:val="00CB4880"/>
    <w:rsid w:val="00CB591A"/>
    <w:rsid w:val="00CB719D"/>
    <w:rsid w:val="00CB77E9"/>
    <w:rsid w:val="00CB7DAB"/>
    <w:rsid w:val="00CC11F6"/>
    <w:rsid w:val="00CC1978"/>
    <w:rsid w:val="00CC28BD"/>
    <w:rsid w:val="00CC2B3D"/>
    <w:rsid w:val="00CC3641"/>
    <w:rsid w:val="00CC36D2"/>
    <w:rsid w:val="00CC3D4B"/>
    <w:rsid w:val="00CC432C"/>
    <w:rsid w:val="00CC47FC"/>
    <w:rsid w:val="00CC4C0E"/>
    <w:rsid w:val="00CD11EB"/>
    <w:rsid w:val="00CD37AF"/>
    <w:rsid w:val="00CD4512"/>
    <w:rsid w:val="00CD4C41"/>
    <w:rsid w:val="00CD4EEC"/>
    <w:rsid w:val="00CD5084"/>
    <w:rsid w:val="00CD5A65"/>
    <w:rsid w:val="00CD5EA1"/>
    <w:rsid w:val="00CD7008"/>
    <w:rsid w:val="00CE0943"/>
    <w:rsid w:val="00CE0FBD"/>
    <w:rsid w:val="00CE27AD"/>
    <w:rsid w:val="00CE374E"/>
    <w:rsid w:val="00CE38CF"/>
    <w:rsid w:val="00CE39ED"/>
    <w:rsid w:val="00CE5694"/>
    <w:rsid w:val="00CE7474"/>
    <w:rsid w:val="00CF1EB1"/>
    <w:rsid w:val="00CF2311"/>
    <w:rsid w:val="00CF2EFC"/>
    <w:rsid w:val="00CF30AE"/>
    <w:rsid w:val="00CF39A0"/>
    <w:rsid w:val="00CF64ED"/>
    <w:rsid w:val="00CF6A5E"/>
    <w:rsid w:val="00CF7AD5"/>
    <w:rsid w:val="00CF7ADA"/>
    <w:rsid w:val="00CF7CE2"/>
    <w:rsid w:val="00D0043C"/>
    <w:rsid w:val="00D00E91"/>
    <w:rsid w:val="00D0175B"/>
    <w:rsid w:val="00D023B5"/>
    <w:rsid w:val="00D026ED"/>
    <w:rsid w:val="00D046EA"/>
    <w:rsid w:val="00D04A36"/>
    <w:rsid w:val="00D113D1"/>
    <w:rsid w:val="00D12C24"/>
    <w:rsid w:val="00D1320F"/>
    <w:rsid w:val="00D1377C"/>
    <w:rsid w:val="00D13A2D"/>
    <w:rsid w:val="00D13B9E"/>
    <w:rsid w:val="00D14ED1"/>
    <w:rsid w:val="00D15551"/>
    <w:rsid w:val="00D16760"/>
    <w:rsid w:val="00D17DFB"/>
    <w:rsid w:val="00D203B0"/>
    <w:rsid w:val="00D20DCA"/>
    <w:rsid w:val="00D211E7"/>
    <w:rsid w:val="00D21328"/>
    <w:rsid w:val="00D21F8E"/>
    <w:rsid w:val="00D22B15"/>
    <w:rsid w:val="00D23261"/>
    <w:rsid w:val="00D23A53"/>
    <w:rsid w:val="00D25B66"/>
    <w:rsid w:val="00D27B10"/>
    <w:rsid w:val="00D30F48"/>
    <w:rsid w:val="00D313FA"/>
    <w:rsid w:val="00D323D5"/>
    <w:rsid w:val="00D32D58"/>
    <w:rsid w:val="00D335DF"/>
    <w:rsid w:val="00D33C15"/>
    <w:rsid w:val="00D34B9F"/>
    <w:rsid w:val="00D353B5"/>
    <w:rsid w:val="00D35920"/>
    <w:rsid w:val="00D364C1"/>
    <w:rsid w:val="00D37A32"/>
    <w:rsid w:val="00D4334F"/>
    <w:rsid w:val="00D434DE"/>
    <w:rsid w:val="00D43774"/>
    <w:rsid w:val="00D50532"/>
    <w:rsid w:val="00D51848"/>
    <w:rsid w:val="00D5245D"/>
    <w:rsid w:val="00D52BD0"/>
    <w:rsid w:val="00D57DD0"/>
    <w:rsid w:val="00D57E33"/>
    <w:rsid w:val="00D60102"/>
    <w:rsid w:val="00D60AFC"/>
    <w:rsid w:val="00D61F02"/>
    <w:rsid w:val="00D62BBA"/>
    <w:rsid w:val="00D62C95"/>
    <w:rsid w:val="00D62F15"/>
    <w:rsid w:val="00D639EE"/>
    <w:rsid w:val="00D641E1"/>
    <w:rsid w:val="00D645DB"/>
    <w:rsid w:val="00D65CC9"/>
    <w:rsid w:val="00D666C1"/>
    <w:rsid w:val="00D676B2"/>
    <w:rsid w:val="00D7006C"/>
    <w:rsid w:val="00D70282"/>
    <w:rsid w:val="00D70C85"/>
    <w:rsid w:val="00D7193D"/>
    <w:rsid w:val="00D73382"/>
    <w:rsid w:val="00D7354A"/>
    <w:rsid w:val="00D746FE"/>
    <w:rsid w:val="00D750EB"/>
    <w:rsid w:val="00D7576D"/>
    <w:rsid w:val="00D7698F"/>
    <w:rsid w:val="00D76D31"/>
    <w:rsid w:val="00D76EAF"/>
    <w:rsid w:val="00D777DF"/>
    <w:rsid w:val="00D77F46"/>
    <w:rsid w:val="00D80AA3"/>
    <w:rsid w:val="00D81043"/>
    <w:rsid w:val="00D82B34"/>
    <w:rsid w:val="00D82B4B"/>
    <w:rsid w:val="00D82DB3"/>
    <w:rsid w:val="00D83FA9"/>
    <w:rsid w:val="00D840B4"/>
    <w:rsid w:val="00D86239"/>
    <w:rsid w:val="00D8753A"/>
    <w:rsid w:val="00D878B5"/>
    <w:rsid w:val="00D87F46"/>
    <w:rsid w:val="00D902C5"/>
    <w:rsid w:val="00D906B1"/>
    <w:rsid w:val="00D90AF9"/>
    <w:rsid w:val="00D913BA"/>
    <w:rsid w:val="00D91870"/>
    <w:rsid w:val="00D91AEE"/>
    <w:rsid w:val="00D9216E"/>
    <w:rsid w:val="00D927AD"/>
    <w:rsid w:val="00D931F0"/>
    <w:rsid w:val="00D935E7"/>
    <w:rsid w:val="00D93AAF"/>
    <w:rsid w:val="00D941AF"/>
    <w:rsid w:val="00D9471F"/>
    <w:rsid w:val="00D94DFF"/>
    <w:rsid w:val="00D94F60"/>
    <w:rsid w:val="00D95454"/>
    <w:rsid w:val="00D96912"/>
    <w:rsid w:val="00D96FD3"/>
    <w:rsid w:val="00D97133"/>
    <w:rsid w:val="00D97314"/>
    <w:rsid w:val="00DA229E"/>
    <w:rsid w:val="00DA3074"/>
    <w:rsid w:val="00DA415F"/>
    <w:rsid w:val="00DA434C"/>
    <w:rsid w:val="00DA6B4C"/>
    <w:rsid w:val="00DA7383"/>
    <w:rsid w:val="00DB0950"/>
    <w:rsid w:val="00DB21B8"/>
    <w:rsid w:val="00DB249C"/>
    <w:rsid w:val="00DB2661"/>
    <w:rsid w:val="00DB2951"/>
    <w:rsid w:val="00DB2BAF"/>
    <w:rsid w:val="00DB42FE"/>
    <w:rsid w:val="00DB4EF2"/>
    <w:rsid w:val="00DB59E6"/>
    <w:rsid w:val="00DB5A92"/>
    <w:rsid w:val="00DB6B02"/>
    <w:rsid w:val="00DB7797"/>
    <w:rsid w:val="00DC006F"/>
    <w:rsid w:val="00DC0655"/>
    <w:rsid w:val="00DC1290"/>
    <w:rsid w:val="00DC1691"/>
    <w:rsid w:val="00DC19D2"/>
    <w:rsid w:val="00DC1F50"/>
    <w:rsid w:val="00DC1FAC"/>
    <w:rsid w:val="00DC2103"/>
    <w:rsid w:val="00DC2307"/>
    <w:rsid w:val="00DC251C"/>
    <w:rsid w:val="00DC2B8C"/>
    <w:rsid w:val="00DC5142"/>
    <w:rsid w:val="00DC534B"/>
    <w:rsid w:val="00DC556E"/>
    <w:rsid w:val="00DC7D1C"/>
    <w:rsid w:val="00DD0910"/>
    <w:rsid w:val="00DD10C8"/>
    <w:rsid w:val="00DD2605"/>
    <w:rsid w:val="00DD36D1"/>
    <w:rsid w:val="00DD3D68"/>
    <w:rsid w:val="00DD4995"/>
    <w:rsid w:val="00DD4F5F"/>
    <w:rsid w:val="00DD4FE9"/>
    <w:rsid w:val="00DD77C7"/>
    <w:rsid w:val="00DE03C5"/>
    <w:rsid w:val="00DE0907"/>
    <w:rsid w:val="00DE120B"/>
    <w:rsid w:val="00DE1305"/>
    <w:rsid w:val="00DE16D7"/>
    <w:rsid w:val="00DE339A"/>
    <w:rsid w:val="00DE4A38"/>
    <w:rsid w:val="00DE4E27"/>
    <w:rsid w:val="00DE5243"/>
    <w:rsid w:val="00DE59DA"/>
    <w:rsid w:val="00DE5DA1"/>
    <w:rsid w:val="00DE6F22"/>
    <w:rsid w:val="00DE7944"/>
    <w:rsid w:val="00DE79F4"/>
    <w:rsid w:val="00DE7F19"/>
    <w:rsid w:val="00DF0B90"/>
    <w:rsid w:val="00DF3463"/>
    <w:rsid w:val="00DF4B68"/>
    <w:rsid w:val="00DF5706"/>
    <w:rsid w:val="00DF65AB"/>
    <w:rsid w:val="00DF7262"/>
    <w:rsid w:val="00DF7DC9"/>
    <w:rsid w:val="00DF7DDE"/>
    <w:rsid w:val="00E00945"/>
    <w:rsid w:val="00E00947"/>
    <w:rsid w:val="00E00F0E"/>
    <w:rsid w:val="00E0125B"/>
    <w:rsid w:val="00E0270B"/>
    <w:rsid w:val="00E04419"/>
    <w:rsid w:val="00E057A9"/>
    <w:rsid w:val="00E05D65"/>
    <w:rsid w:val="00E0609F"/>
    <w:rsid w:val="00E10333"/>
    <w:rsid w:val="00E12FB7"/>
    <w:rsid w:val="00E1397F"/>
    <w:rsid w:val="00E13A7F"/>
    <w:rsid w:val="00E1440E"/>
    <w:rsid w:val="00E15833"/>
    <w:rsid w:val="00E16918"/>
    <w:rsid w:val="00E17EBD"/>
    <w:rsid w:val="00E207B5"/>
    <w:rsid w:val="00E2088C"/>
    <w:rsid w:val="00E21D4A"/>
    <w:rsid w:val="00E2224F"/>
    <w:rsid w:val="00E2275E"/>
    <w:rsid w:val="00E22E01"/>
    <w:rsid w:val="00E25570"/>
    <w:rsid w:val="00E26C38"/>
    <w:rsid w:val="00E271AF"/>
    <w:rsid w:val="00E27A7C"/>
    <w:rsid w:val="00E27ACC"/>
    <w:rsid w:val="00E27CBD"/>
    <w:rsid w:val="00E30C04"/>
    <w:rsid w:val="00E30F78"/>
    <w:rsid w:val="00E3190D"/>
    <w:rsid w:val="00E31C54"/>
    <w:rsid w:val="00E3295B"/>
    <w:rsid w:val="00E33056"/>
    <w:rsid w:val="00E3400B"/>
    <w:rsid w:val="00E34B0E"/>
    <w:rsid w:val="00E37601"/>
    <w:rsid w:val="00E37AE1"/>
    <w:rsid w:val="00E40218"/>
    <w:rsid w:val="00E40224"/>
    <w:rsid w:val="00E40A26"/>
    <w:rsid w:val="00E4108E"/>
    <w:rsid w:val="00E4221B"/>
    <w:rsid w:val="00E431D4"/>
    <w:rsid w:val="00E43E48"/>
    <w:rsid w:val="00E43FDF"/>
    <w:rsid w:val="00E45024"/>
    <w:rsid w:val="00E45C3F"/>
    <w:rsid w:val="00E46C6E"/>
    <w:rsid w:val="00E472E5"/>
    <w:rsid w:val="00E4765D"/>
    <w:rsid w:val="00E50F7E"/>
    <w:rsid w:val="00E51029"/>
    <w:rsid w:val="00E51055"/>
    <w:rsid w:val="00E53C88"/>
    <w:rsid w:val="00E5646B"/>
    <w:rsid w:val="00E56E05"/>
    <w:rsid w:val="00E57044"/>
    <w:rsid w:val="00E57546"/>
    <w:rsid w:val="00E575D1"/>
    <w:rsid w:val="00E60470"/>
    <w:rsid w:val="00E60A35"/>
    <w:rsid w:val="00E6117B"/>
    <w:rsid w:val="00E626CD"/>
    <w:rsid w:val="00E62914"/>
    <w:rsid w:val="00E63150"/>
    <w:rsid w:val="00E658D7"/>
    <w:rsid w:val="00E6637F"/>
    <w:rsid w:val="00E71B91"/>
    <w:rsid w:val="00E71D55"/>
    <w:rsid w:val="00E7340A"/>
    <w:rsid w:val="00E7383F"/>
    <w:rsid w:val="00E738FD"/>
    <w:rsid w:val="00E744D6"/>
    <w:rsid w:val="00E74F0C"/>
    <w:rsid w:val="00E752AB"/>
    <w:rsid w:val="00E75393"/>
    <w:rsid w:val="00E7594E"/>
    <w:rsid w:val="00E75E04"/>
    <w:rsid w:val="00E769AB"/>
    <w:rsid w:val="00E76FF0"/>
    <w:rsid w:val="00E80AF9"/>
    <w:rsid w:val="00E84971"/>
    <w:rsid w:val="00E86E1C"/>
    <w:rsid w:val="00E87035"/>
    <w:rsid w:val="00E87798"/>
    <w:rsid w:val="00E8785D"/>
    <w:rsid w:val="00E913DA"/>
    <w:rsid w:val="00E916E4"/>
    <w:rsid w:val="00E9238A"/>
    <w:rsid w:val="00E952B8"/>
    <w:rsid w:val="00E955B5"/>
    <w:rsid w:val="00E95FFE"/>
    <w:rsid w:val="00E96D1A"/>
    <w:rsid w:val="00EA0BF3"/>
    <w:rsid w:val="00EA172C"/>
    <w:rsid w:val="00EA291F"/>
    <w:rsid w:val="00EA3FF2"/>
    <w:rsid w:val="00EA4538"/>
    <w:rsid w:val="00EA5863"/>
    <w:rsid w:val="00EA61A0"/>
    <w:rsid w:val="00EA6B99"/>
    <w:rsid w:val="00EA7B7A"/>
    <w:rsid w:val="00EB10C7"/>
    <w:rsid w:val="00EB14FE"/>
    <w:rsid w:val="00EB18C8"/>
    <w:rsid w:val="00EB1EC5"/>
    <w:rsid w:val="00EB2136"/>
    <w:rsid w:val="00EB24A6"/>
    <w:rsid w:val="00EB293B"/>
    <w:rsid w:val="00EB2A73"/>
    <w:rsid w:val="00EB3225"/>
    <w:rsid w:val="00EB4E66"/>
    <w:rsid w:val="00EB4F79"/>
    <w:rsid w:val="00EB5721"/>
    <w:rsid w:val="00EB5A4B"/>
    <w:rsid w:val="00EB5D1C"/>
    <w:rsid w:val="00EC07A9"/>
    <w:rsid w:val="00EC1096"/>
    <w:rsid w:val="00EC10F3"/>
    <w:rsid w:val="00EC17AB"/>
    <w:rsid w:val="00EC1936"/>
    <w:rsid w:val="00EC1F6E"/>
    <w:rsid w:val="00EC21A3"/>
    <w:rsid w:val="00EC297B"/>
    <w:rsid w:val="00EC36E5"/>
    <w:rsid w:val="00EC4625"/>
    <w:rsid w:val="00EC484D"/>
    <w:rsid w:val="00EC4AE5"/>
    <w:rsid w:val="00EC4F38"/>
    <w:rsid w:val="00EC503D"/>
    <w:rsid w:val="00EC59A8"/>
    <w:rsid w:val="00EC5C9A"/>
    <w:rsid w:val="00EC6369"/>
    <w:rsid w:val="00ED0591"/>
    <w:rsid w:val="00ED07A5"/>
    <w:rsid w:val="00ED1E36"/>
    <w:rsid w:val="00ED2B45"/>
    <w:rsid w:val="00ED3215"/>
    <w:rsid w:val="00ED3700"/>
    <w:rsid w:val="00ED37E3"/>
    <w:rsid w:val="00ED4E62"/>
    <w:rsid w:val="00ED5A75"/>
    <w:rsid w:val="00ED62C3"/>
    <w:rsid w:val="00ED6649"/>
    <w:rsid w:val="00ED66D9"/>
    <w:rsid w:val="00ED7868"/>
    <w:rsid w:val="00EE2BBC"/>
    <w:rsid w:val="00EE359C"/>
    <w:rsid w:val="00EE35DA"/>
    <w:rsid w:val="00EE3E7B"/>
    <w:rsid w:val="00EE51CE"/>
    <w:rsid w:val="00EE675E"/>
    <w:rsid w:val="00EE79D1"/>
    <w:rsid w:val="00EF0E75"/>
    <w:rsid w:val="00EF1024"/>
    <w:rsid w:val="00EF1B47"/>
    <w:rsid w:val="00EF1DD9"/>
    <w:rsid w:val="00EF26F9"/>
    <w:rsid w:val="00EF5130"/>
    <w:rsid w:val="00EF57AB"/>
    <w:rsid w:val="00EF587B"/>
    <w:rsid w:val="00EF5BE0"/>
    <w:rsid w:val="00EF6E95"/>
    <w:rsid w:val="00EF6FC3"/>
    <w:rsid w:val="00F0028F"/>
    <w:rsid w:val="00F0047D"/>
    <w:rsid w:val="00F00F0F"/>
    <w:rsid w:val="00F0182E"/>
    <w:rsid w:val="00F02AF0"/>
    <w:rsid w:val="00F048D5"/>
    <w:rsid w:val="00F04E60"/>
    <w:rsid w:val="00F05E4F"/>
    <w:rsid w:val="00F05FD6"/>
    <w:rsid w:val="00F063D5"/>
    <w:rsid w:val="00F074F6"/>
    <w:rsid w:val="00F104D0"/>
    <w:rsid w:val="00F10BDE"/>
    <w:rsid w:val="00F1256F"/>
    <w:rsid w:val="00F12AB8"/>
    <w:rsid w:val="00F13626"/>
    <w:rsid w:val="00F1409E"/>
    <w:rsid w:val="00F1564D"/>
    <w:rsid w:val="00F161C5"/>
    <w:rsid w:val="00F17371"/>
    <w:rsid w:val="00F17885"/>
    <w:rsid w:val="00F1796A"/>
    <w:rsid w:val="00F20BD7"/>
    <w:rsid w:val="00F2153A"/>
    <w:rsid w:val="00F215FA"/>
    <w:rsid w:val="00F230B9"/>
    <w:rsid w:val="00F231A5"/>
    <w:rsid w:val="00F23FD5"/>
    <w:rsid w:val="00F25771"/>
    <w:rsid w:val="00F25F52"/>
    <w:rsid w:val="00F2638E"/>
    <w:rsid w:val="00F312CD"/>
    <w:rsid w:val="00F31BDC"/>
    <w:rsid w:val="00F3212D"/>
    <w:rsid w:val="00F36477"/>
    <w:rsid w:val="00F36A85"/>
    <w:rsid w:val="00F4048F"/>
    <w:rsid w:val="00F40AF5"/>
    <w:rsid w:val="00F411DE"/>
    <w:rsid w:val="00F415CC"/>
    <w:rsid w:val="00F427F1"/>
    <w:rsid w:val="00F4375F"/>
    <w:rsid w:val="00F44770"/>
    <w:rsid w:val="00F458B6"/>
    <w:rsid w:val="00F45C3D"/>
    <w:rsid w:val="00F4614F"/>
    <w:rsid w:val="00F4695F"/>
    <w:rsid w:val="00F46A63"/>
    <w:rsid w:val="00F4781A"/>
    <w:rsid w:val="00F47C17"/>
    <w:rsid w:val="00F5041A"/>
    <w:rsid w:val="00F507FA"/>
    <w:rsid w:val="00F50821"/>
    <w:rsid w:val="00F50E31"/>
    <w:rsid w:val="00F50E8F"/>
    <w:rsid w:val="00F5138A"/>
    <w:rsid w:val="00F5140B"/>
    <w:rsid w:val="00F515CD"/>
    <w:rsid w:val="00F54A15"/>
    <w:rsid w:val="00F560F1"/>
    <w:rsid w:val="00F57043"/>
    <w:rsid w:val="00F57EE4"/>
    <w:rsid w:val="00F616CA"/>
    <w:rsid w:val="00F62363"/>
    <w:rsid w:val="00F62EA3"/>
    <w:rsid w:val="00F63A67"/>
    <w:rsid w:val="00F64236"/>
    <w:rsid w:val="00F65A76"/>
    <w:rsid w:val="00F65F83"/>
    <w:rsid w:val="00F66BA1"/>
    <w:rsid w:val="00F67A04"/>
    <w:rsid w:val="00F715D8"/>
    <w:rsid w:val="00F7381C"/>
    <w:rsid w:val="00F74F00"/>
    <w:rsid w:val="00F75BE9"/>
    <w:rsid w:val="00F76DD9"/>
    <w:rsid w:val="00F77B03"/>
    <w:rsid w:val="00F80469"/>
    <w:rsid w:val="00F80723"/>
    <w:rsid w:val="00F80F4A"/>
    <w:rsid w:val="00F8332D"/>
    <w:rsid w:val="00F835E1"/>
    <w:rsid w:val="00F83620"/>
    <w:rsid w:val="00F83A83"/>
    <w:rsid w:val="00F84894"/>
    <w:rsid w:val="00F84AFB"/>
    <w:rsid w:val="00F85D64"/>
    <w:rsid w:val="00F86019"/>
    <w:rsid w:val="00F87F61"/>
    <w:rsid w:val="00F91126"/>
    <w:rsid w:val="00F91D01"/>
    <w:rsid w:val="00F91DB7"/>
    <w:rsid w:val="00F91FFC"/>
    <w:rsid w:val="00F93B75"/>
    <w:rsid w:val="00F96045"/>
    <w:rsid w:val="00F96974"/>
    <w:rsid w:val="00F969A9"/>
    <w:rsid w:val="00F96EE5"/>
    <w:rsid w:val="00F97C61"/>
    <w:rsid w:val="00F97F76"/>
    <w:rsid w:val="00FA04F0"/>
    <w:rsid w:val="00FA19CB"/>
    <w:rsid w:val="00FA246C"/>
    <w:rsid w:val="00FA283C"/>
    <w:rsid w:val="00FA3333"/>
    <w:rsid w:val="00FA333D"/>
    <w:rsid w:val="00FA3517"/>
    <w:rsid w:val="00FA5948"/>
    <w:rsid w:val="00FA5C47"/>
    <w:rsid w:val="00FA638C"/>
    <w:rsid w:val="00FA6C34"/>
    <w:rsid w:val="00FA74BF"/>
    <w:rsid w:val="00FA792F"/>
    <w:rsid w:val="00FB04D3"/>
    <w:rsid w:val="00FB0A18"/>
    <w:rsid w:val="00FB0D0C"/>
    <w:rsid w:val="00FB27AF"/>
    <w:rsid w:val="00FB2BFE"/>
    <w:rsid w:val="00FB2F9B"/>
    <w:rsid w:val="00FB3040"/>
    <w:rsid w:val="00FB34C9"/>
    <w:rsid w:val="00FB4D6B"/>
    <w:rsid w:val="00FB4DBF"/>
    <w:rsid w:val="00FB52B3"/>
    <w:rsid w:val="00FB5FDF"/>
    <w:rsid w:val="00FB6A59"/>
    <w:rsid w:val="00FC2BE6"/>
    <w:rsid w:val="00FC3196"/>
    <w:rsid w:val="00FC361D"/>
    <w:rsid w:val="00FC4BD9"/>
    <w:rsid w:val="00FC51C3"/>
    <w:rsid w:val="00FC5F3D"/>
    <w:rsid w:val="00FC5F68"/>
    <w:rsid w:val="00FC683B"/>
    <w:rsid w:val="00FC696C"/>
    <w:rsid w:val="00FC6FCF"/>
    <w:rsid w:val="00FC750C"/>
    <w:rsid w:val="00FC762C"/>
    <w:rsid w:val="00FC76D5"/>
    <w:rsid w:val="00FD0003"/>
    <w:rsid w:val="00FD08C5"/>
    <w:rsid w:val="00FD1D39"/>
    <w:rsid w:val="00FD3C5D"/>
    <w:rsid w:val="00FD4B45"/>
    <w:rsid w:val="00FD6CB0"/>
    <w:rsid w:val="00FD6E77"/>
    <w:rsid w:val="00FD72AC"/>
    <w:rsid w:val="00FE0D53"/>
    <w:rsid w:val="00FE1997"/>
    <w:rsid w:val="00FE24F7"/>
    <w:rsid w:val="00FE319D"/>
    <w:rsid w:val="00FE3441"/>
    <w:rsid w:val="00FE34E3"/>
    <w:rsid w:val="00FE37A0"/>
    <w:rsid w:val="00FE4092"/>
    <w:rsid w:val="00FE4C05"/>
    <w:rsid w:val="00FE5291"/>
    <w:rsid w:val="00FE66B8"/>
    <w:rsid w:val="00FF0F77"/>
    <w:rsid w:val="00FF135A"/>
    <w:rsid w:val="00FF1A3F"/>
    <w:rsid w:val="00FF1F3D"/>
    <w:rsid w:val="00FF2E12"/>
    <w:rsid w:val="00FF3189"/>
    <w:rsid w:val="00FF3308"/>
    <w:rsid w:val="00FF3BDD"/>
    <w:rsid w:val="00FF40A9"/>
    <w:rsid w:val="00FF411F"/>
    <w:rsid w:val="00FF4440"/>
    <w:rsid w:val="00FF462D"/>
    <w:rsid w:val="00FF4E3C"/>
    <w:rsid w:val="00FF65F4"/>
    <w:rsid w:val="00FF69FE"/>
    <w:rsid w:val="00FF6AB3"/>
    <w:rsid w:val="00FF72DC"/>
    <w:rsid w:val="00FF7557"/>
    <w:rsid w:val="0129E4A2"/>
    <w:rsid w:val="01532DA1"/>
    <w:rsid w:val="0156C39F"/>
    <w:rsid w:val="0162FEEE"/>
    <w:rsid w:val="0186B0A8"/>
    <w:rsid w:val="01B2479E"/>
    <w:rsid w:val="02055D8C"/>
    <w:rsid w:val="02464E45"/>
    <w:rsid w:val="029AD788"/>
    <w:rsid w:val="02A36352"/>
    <w:rsid w:val="02A8D1F0"/>
    <w:rsid w:val="02BAF7DF"/>
    <w:rsid w:val="02FEAF93"/>
    <w:rsid w:val="0336D783"/>
    <w:rsid w:val="0337F239"/>
    <w:rsid w:val="036580F1"/>
    <w:rsid w:val="036C8E32"/>
    <w:rsid w:val="037F7C29"/>
    <w:rsid w:val="03851856"/>
    <w:rsid w:val="03B02B43"/>
    <w:rsid w:val="03D68FB2"/>
    <w:rsid w:val="03E31262"/>
    <w:rsid w:val="03F1617E"/>
    <w:rsid w:val="0426E43F"/>
    <w:rsid w:val="048F4D1E"/>
    <w:rsid w:val="0496E566"/>
    <w:rsid w:val="04B24232"/>
    <w:rsid w:val="04B8001C"/>
    <w:rsid w:val="04E80A2F"/>
    <w:rsid w:val="04EEC29E"/>
    <w:rsid w:val="04FCA79F"/>
    <w:rsid w:val="05204237"/>
    <w:rsid w:val="054F4A14"/>
    <w:rsid w:val="05882E89"/>
    <w:rsid w:val="0594DC0D"/>
    <w:rsid w:val="05E9DC10"/>
    <w:rsid w:val="05FABC87"/>
    <w:rsid w:val="0641B132"/>
    <w:rsid w:val="06A8B7BC"/>
    <w:rsid w:val="06AF0B61"/>
    <w:rsid w:val="06C6D2F7"/>
    <w:rsid w:val="06ECB002"/>
    <w:rsid w:val="07089642"/>
    <w:rsid w:val="070E92BF"/>
    <w:rsid w:val="07758113"/>
    <w:rsid w:val="07820E57"/>
    <w:rsid w:val="078CC1BF"/>
    <w:rsid w:val="07A02A9C"/>
    <w:rsid w:val="07E7E327"/>
    <w:rsid w:val="0832FE8C"/>
    <w:rsid w:val="08490F78"/>
    <w:rsid w:val="086FC6C0"/>
    <w:rsid w:val="089ABAB2"/>
    <w:rsid w:val="08B296C1"/>
    <w:rsid w:val="094F1F82"/>
    <w:rsid w:val="0A0D694B"/>
    <w:rsid w:val="0A2AF775"/>
    <w:rsid w:val="0A4B3150"/>
    <w:rsid w:val="0A503D77"/>
    <w:rsid w:val="0A6CF2A2"/>
    <w:rsid w:val="0A91CFF3"/>
    <w:rsid w:val="0B0D8DA0"/>
    <w:rsid w:val="0B241672"/>
    <w:rsid w:val="0B32E1A9"/>
    <w:rsid w:val="0B59BF48"/>
    <w:rsid w:val="0B620285"/>
    <w:rsid w:val="0B6F8A3F"/>
    <w:rsid w:val="0BD4D387"/>
    <w:rsid w:val="0BD6AFDB"/>
    <w:rsid w:val="0BF58746"/>
    <w:rsid w:val="0BFDE7B4"/>
    <w:rsid w:val="0C116156"/>
    <w:rsid w:val="0C1E6634"/>
    <w:rsid w:val="0C2B2ED2"/>
    <w:rsid w:val="0C409EBF"/>
    <w:rsid w:val="0C9FF4C4"/>
    <w:rsid w:val="0CCCFD10"/>
    <w:rsid w:val="0CE96570"/>
    <w:rsid w:val="0D452108"/>
    <w:rsid w:val="0D4943BE"/>
    <w:rsid w:val="0DBFDAA2"/>
    <w:rsid w:val="0E1814AB"/>
    <w:rsid w:val="0E32F981"/>
    <w:rsid w:val="0E68D082"/>
    <w:rsid w:val="0E87BE31"/>
    <w:rsid w:val="0E9F3E52"/>
    <w:rsid w:val="0EA93156"/>
    <w:rsid w:val="0F21A5B9"/>
    <w:rsid w:val="0FAE3D16"/>
    <w:rsid w:val="0FD6CD0C"/>
    <w:rsid w:val="0FD76ED2"/>
    <w:rsid w:val="1029867B"/>
    <w:rsid w:val="110967EB"/>
    <w:rsid w:val="117A8448"/>
    <w:rsid w:val="1198D84A"/>
    <w:rsid w:val="11C10054"/>
    <w:rsid w:val="11DC94B0"/>
    <w:rsid w:val="1249425E"/>
    <w:rsid w:val="129AD752"/>
    <w:rsid w:val="12D06DA3"/>
    <w:rsid w:val="12EB3FA6"/>
    <w:rsid w:val="1302E361"/>
    <w:rsid w:val="130C232B"/>
    <w:rsid w:val="131443BC"/>
    <w:rsid w:val="1352DD63"/>
    <w:rsid w:val="13556B2F"/>
    <w:rsid w:val="136C8D10"/>
    <w:rsid w:val="136D34CF"/>
    <w:rsid w:val="13C3D2F9"/>
    <w:rsid w:val="13D4C3D0"/>
    <w:rsid w:val="13DD4347"/>
    <w:rsid w:val="13EBF877"/>
    <w:rsid w:val="145A9766"/>
    <w:rsid w:val="14E58B42"/>
    <w:rsid w:val="14FEF47B"/>
    <w:rsid w:val="1501821B"/>
    <w:rsid w:val="1509BE23"/>
    <w:rsid w:val="153DE14A"/>
    <w:rsid w:val="154E6DE4"/>
    <w:rsid w:val="15A7AA6C"/>
    <w:rsid w:val="15F510EF"/>
    <w:rsid w:val="163772DD"/>
    <w:rsid w:val="165EB7FA"/>
    <w:rsid w:val="16BACF35"/>
    <w:rsid w:val="16DADD22"/>
    <w:rsid w:val="16E80729"/>
    <w:rsid w:val="171808DC"/>
    <w:rsid w:val="171C3EEC"/>
    <w:rsid w:val="17A755A3"/>
    <w:rsid w:val="17B9E21F"/>
    <w:rsid w:val="17FFFB90"/>
    <w:rsid w:val="182715CA"/>
    <w:rsid w:val="182AE53D"/>
    <w:rsid w:val="18D31AE2"/>
    <w:rsid w:val="19493F62"/>
    <w:rsid w:val="1970B698"/>
    <w:rsid w:val="1973AB42"/>
    <w:rsid w:val="19B9C391"/>
    <w:rsid w:val="19E48B46"/>
    <w:rsid w:val="1A20A2EF"/>
    <w:rsid w:val="1A20C396"/>
    <w:rsid w:val="1A26C1AA"/>
    <w:rsid w:val="1A7FA5E2"/>
    <w:rsid w:val="1AFE4F28"/>
    <w:rsid w:val="1B31A9A2"/>
    <w:rsid w:val="1B49E373"/>
    <w:rsid w:val="1B7F7C40"/>
    <w:rsid w:val="1B84B002"/>
    <w:rsid w:val="1BBF4A1D"/>
    <w:rsid w:val="1C2BC7E1"/>
    <w:rsid w:val="1C79B939"/>
    <w:rsid w:val="1C96901B"/>
    <w:rsid w:val="1CBB8129"/>
    <w:rsid w:val="1CDA5D70"/>
    <w:rsid w:val="1D0CDBC3"/>
    <w:rsid w:val="1D9F0DD4"/>
    <w:rsid w:val="1DA815DC"/>
    <w:rsid w:val="1DB6A582"/>
    <w:rsid w:val="1DBFBECC"/>
    <w:rsid w:val="1DE8A90D"/>
    <w:rsid w:val="1DF5EFB7"/>
    <w:rsid w:val="1E09CCB7"/>
    <w:rsid w:val="1E13DDCA"/>
    <w:rsid w:val="1E76045D"/>
    <w:rsid w:val="1E873FC4"/>
    <w:rsid w:val="1EC25E33"/>
    <w:rsid w:val="1F007DE6"/>
    <w:rsid w:val="1F058760"/>
    <w:rsid w:val="1F4FD282"/>
    <w:rsid w:val="1F6A195C"/>
    <w:rsid w:val="201A70AA"/>
    <w:rsid w:val="2041D7A8"/>
    <w:rsid w:val="208CEC6B"/>
    <w:rsid w:val="21221389"/>
    <w:rsid w:val="212C03AB"/>
    <w:rsid w:val="213238F7"/>
    <w:rsid w:val="215D073B"/>
    <w:rsid w:val="219B833D"/>
    <w:rsid w:val="21B0C92C"/>
    <w:rsid w:val="21BF0EBC"/>
    <w:rsid w:val="21C69BF2"/>
    <w:rsid w:val="2217D78F"/>
    <w:rsid w:val="22303DFC"/>
    <w:rsid w:val="223C57EA"/>
    <w:rsid w:val="224606B1"/>
    <w:rsid w:val="22B82CC1"/>
    <w:rsid w:val="22E424AD"/>
    <w:rsid w:val="22E7C6BE"/>
    <w:rsid w:val="2305B5D0"/>
    <w:rsid w:val="23358951"/>
    <w:rsid w:val="23C65EAB"/>
    <w:rsid w:val="23D8C759"/>
    <w:rsid w:val="23EA88ED"/>
    <w:rsid w:val="2495F085"/>
    <w:rsid w:val="24B97CBA"/>
    <w:rsid w:val="24CFA8BC"/>
    <w:rsid w:val="254F1507"/>
    <w:rsid w:val="2689EDF7"/>
    <w:rsid w:val="26ABD1AB"/>
    <w:rsid w:val="26CDE2F7"/>
    <w:rsid w:val="2723C255"/>
    <w:rsid w:val="27252DED"/>
    <w:rsid w:val="272BFF9B"/>
    <w:rsid w:val="27441B7D"/>
    <w:rsid w:val="27602F5B"/>
    <w:rsid w:val="277C84F3"/>
    <w:rsid w:val="280D45E4"/>
    <w:rsid w:val="2830A829"/>
    <w:rsid w:val="28E4C6FC"/>
    <w:rsid w:val="290C90D7"/>
    <w:rsid w:val="294D6EF2"/>
    <w:rsid w:val="295B2B2A"/>
    <w:rsid w:val="298D3B63"/>
    <w:rsid w:val="29962A97"/>
    <w:rsid w:val="299C6395"/>
    <w:rsid w:val="29D7C04A"/>
    <w:rsid w:val="29E630BE"/>
    <w:rsid w:val="29EC52E8"/>
    <w:rsid w:val="2A41B663"/>
    <w:rsid w:val="2A43E2DC"/>
    <w:rsid w:val="2A4D0993"/>
    <w:rsid w:val="2A551D90"/>
    <w:rsid w:val="2ADA79F3"/>
    <w:rsid w:val="2B594775"/>
    <w:rsid w:val="2B8ADF80"/>
    <w:rsid w:val="2BB6490F"/>
    <w:rsid w:val="2C94BBFF"/>
    <w:rsid w:val="2C9E1513"/>
    <w:rsid w:val="2CA4FC3A"/>
    <w:rsid w:val="2D23119A"/>
    <w:rsid w:val="2D6248BF"/>
    <w:rsid w:val="2DE962DE"/>
    <w:rsid w:val="2DFD86B0"/>
    <w:rsid w:val="2E412037"/>
    <w:rsid w:val="2F0778AF"/>
    <w:rsid w:val="2F30C6C9"/>
    <w:rsid w:val="2F4CC898"/>
    <w:rsid w:val="2F6A45E9"/>
    <w:rsid w:val="2F94B910"/>
    <w:rsid w:val="2FC520EE"/>
    <w:rsid w:val="2FED8F0F"/>
    <w:rsid w:val="307AE16E"/>
    <w:rsid w:val="30D1EA98"/>
    <w:rsid w:val="30D5F5F2"/>
    <w:rsid w:val="30F1220A"/>
    <w:rsid w:val="31137941"/>
    <w:rsid w:val="313E9868"/>
    <w:rsid w:val="3141AD59"/>
    <w:rsid w:val="317621D8"/>
    <w:rsid w:val="3196893F"/>
    <w:rsid w:val="329D36BC"/>
    <w:rsid w:val="32A006B6"/>
    <w:rsid w:val="32A95743"/>
    <w:rsid w:val="32BA1B64"/>
    <w:rsid w:val="32E347D6"/>
    <w:rsid w:val="32F840FF"/>
    <w:rsid w:val="331F4BAE"/>
    <w:rsid w:val="33658AC6"/>
    <w:rsid w:val="33B337E2"/>
    <w:rsid w:val="33BD96A6"/>
    <w:rsid w:val="33C0456C"/>
    <w:rsid w:val="33C10B7C"/>
    <w:rsid w:val="33C239CB"/>
    <w:rsid w:val="33C6DFDE"/>
    <w:rsid w:val="34253447"/>
    <w:rsid w:val="3442ADE8"/>
    <w:rsid w:val="3471628B"/>
    <w:rsid w:val="3475C3F3"/>
    <w:rsid w:val="34A5743D"/>
    <w:rsid w:val="34C92297"/>
    <w:rsid w:val="34D77003"/>
    <w:rsid w:val="350CBD9E"/>
    <w:rsid w:val="35142C8E"/>
    <w:rsid w:val="35202E71"/>
    <w:rsid w:val="356721C9"/>
    <w:rsid w:val="356891E2"/>
    <w:rsid w:val="3586B3C8"/>
    <w:rsid w:val="358AB4EC"/>
    <w:rsid w:val="35AEB44E"/>
    <w:rsid w:val="3648015F"/>
    <w:rsid w:val="36500C7A"/>
    <w:rsid w:val="3660DCA9"/>
    <w:rsid w:val="36861B5A"/>
    <w:rsid w:val="36875F00"/>
    <w:rsid w:val="36CE0F6D"/>
    <w:rsid w:val="3702A336"/>
    <w:rsid w:val="37996390"/>
    <w:rsid w:val="37F4C2C8"/>
    <w:rsid w:val="383BE49E"/>
    <w:rsid w:val="38B0EA04"/>
    <w:rsid w:val="38E1A798"/>
    <w:rsid w:val="390519D4"/>
    <w:rsid w:val="3905367E"/>
    <w:rsid w:val="3914858F"/>
    <w:rsid w:val="394F3D80"/>
    <w:rsid w:val="39C29CDE"/>
    <w:rsid w:val="3A3E397B"/>
    <w:rsid w:val="3A93EE46"/>
    <w:rsid w:val="3A99A782"/>
    <w:rsid w:val="3AA1A7E4"/>
    <w:rsid w:val="3AC21C64"/>
    <w:rsid w:val="3AD9B421"/>
    <w:rsid w:val="3B102479"/>
    <w:rsid w:val="3B3A27D3"/>
    <w:rsid w:val="3BAB3008"/>
    <w:rsid w:val="3BE1EC56"/>
    <w:rsid w:val="3C9B43BC"/>
    <w:rsid w:val="3CA941E6"/>
    <w:rsid w:val="3CBFDC16"/>
    <w:rsid w:val="3CF57464"/>
    <w:rsid w:val="3D0AFD62"/>
    <w:rsid w:val="3D3387E6"/>
    <w:rsid w:val="3D3E321B"/>
    <w:rsid w:val="3D5D0B0C"/>
    <w:rsid w:val="3DFD48D1"/>
    <w:rsid w:val="3EBABA84"/>
    <w:rsid w:val="3EBFD8C6"/>
    <w:rsid w:val="3EC0B0DC"/>
    <w:rsid w:val="3ED3DE77"/>
    <w:rsid w:val="3F32E942"/>
    <w:rsid w:val="3F3F7656"/>
    <w:rsid w:val="3F6EFFBB"/>
    <w:rsid w:val="3F873384"/>
    <w:rsid w:val="3F918EC2"/>
    <w:rsid w:val="3FA85F88"/>
    <w:rsid w:val="3FB39548"/>
    <w:rsid w:val="3FC57DD6"/>
    <w:rsid w:val="3FD0B62F"/>
    <w:rsid w:val="3FEECBDC"/>
    <w:rsid w:val="4046125D"/>
    <w:rsid w:val="411DEF13"/>
    <w:rsid w:val="41251B4E"/>
    <w:rsid w:val="4160DF6C"/>
    <w:rsid w:val="41C9F80B"/>
    <w:rsid w:val="41CA57AC"/>
    <w:rsid w:val="41E9FB34"/>
    <w:rsid w:val="41FDDBAD"/>
    <w:rsid w:val="41FDEAD8"/>
    <w:rsid w:val="420D4078"/>
    <w:rsid w:val="420FF823"/>
    <w:rsid w:val="421CF1B1"/>
    <w:rsid w:val="422A99EE"/>
    <w:rsid w:val="425242B2"/>
    <w:rsid w:val="42550DA8"/>
    <w:rsid w:val="4284D679"/>
    <w:rsid w:val="42C94784"/>
    <w:rsid w:val="42CB2C1D"/>
    <w:rsid w:val="42E3F88F"/>
    <w:rsid w:val="42E53956"/>
    <w:rsid w:val="434B372E"/>
    <w:rsid w:val="43C34F1E"/>
    <w:rsid w:val="43F10DE8"/>
    <w:rsid w:val="43F52236"/>
    <w:rsid w:val="4429BA71"/>
    <w:rsid w:val="443CDD63"/>
    <w:rsid w:val="44727E3C"/>
    <w:rsid w:val="44A7B278"/>
    <w:rsid w:val="44DB0304"/>
    <w:rsid w:val="454992A6"/>
    <w:rsid w:val="4550C2BF"/>
    <w:rsid w:val="459B4BD0"/>
    <w:rsid w:val="459DE3DB"/>
    <w:rsid w:val="45ED1FC8"/>
    <w:rsid w:val="45F3CD2D"/>
    <w:rsid w:val="46184574"/>
    <w:rsid w:val="4649DDCC"/>
    <w:rsid w:val="46A369A3"/>
    <w:rsid w:val="46DB5238"/>
    <w:rsid w:val="471158AC"/>
    <w:rsid w:val="47547921"/>
    <w:rsid w:val="475D7C54"/>
    <w:rsid w:val="476AE20A"/>
    <w:rsid w:val="476C2D19"/>
    <w:rsid w:val="477EA4CA"/>
    <w:rsid w:val="47D422CA"/>
    <w:rsid w:val="47F23224"/>
    <w:rsid w:val="483037DD"/>
    <w:rsid w:val="48ACB682"/>
    <w:rsid w:val="48B7E818"/>
    <w:rsid w:val="48D1BC25"/>
    <w:rsid w:val="4913F13B"/>
    <w:rsid w:val="495262B4"/>
    <w:rsid w:val="49CA2146"/>
    <w:rsid w:val="49E410A7"/>
    <w:rsid w:val="49E8A75C"/>
    <w:rsid w:val="49FD4F1B"/>
    <w:rsid w:val="4A403DA8"/>
    <w:rsid w:val="4A58F9A9"/>
    <w:rsid w:val="4A85C4C4"/>
    <w:rsid w:val="4AD518C3"/>
    <w:rsid w:val="4B33AEFB"/>
    <w:rsid w:val="4B5B7172"/>
    <w:rsid w:val="4B803633"/>
    <w:rsid w:val="4BA2E0C4"/>
    <w:rsid w:val="4BDF0075"/>
    <w:rsid w:val="4C20C1AA"/>
    <w:rsid w:val="4C3F0C9A"/>
    <w:rsid w:val="4C52F042"/>
    <w:rsid w:val="4C82FA97"/>
    <w:rsid w:val="4CA29BD7"/>
    <w:rsid w:val="4CFB3955"/>
    <w:rsid w:val="4D333EBE"/>
    <w:rsid w:val="4D3C15D7"/>
    <w:rsid w:val="4D7F73B7"/>
    <w:rsid w:val="4DA87C38"/>
    <w:rsid w:val="4DB66096"/>
    <w:rsid w:val="4DC4ED91"/>
    <w:rsid w:val="4E10D73F"/>
    <w:rsid w:val="4E1F87BA"/>
    <w:rsid w:val="4E3541E0"/>
    <w:rsid w:val="4E3A1FD9"/>
    <w:rsid w:val="4EEFCDC6"/>
    <w:rsid w:val="4EF8A62F"/>
    <w:rsid w:val="4F0B3403"/>
    <w:rsid w:val="4F1B8235"/>
    <w:rsid w:val="4F39A3F8"/>
    <w:rsid w:val="4F51824D"/>
    <w:rsid w:val="4FA5CBB1"/>
    <w:rsid w:val="4FC757D8"/>
    <w:rsid w:val="5048274D"/>
    <w:rsid w:val="50AFBA0F"/>
    <w:rsid w:val="50B29BB9"/>
    <w:rsid w:val="50B39C7C"/>
    <w:rsid w:val="50EA5C41"/>
    <w:rsid w:val="50ECD7CF"/>
    <w:rsid w:val="51428348"/>
    <w:rsid w:val="517DE19F"/>
    <w:rsid w:val="518AADF7"/>
    <w:rsid w:val="51E5C115"/>
    <w:rsid w:val="51EAC220"/>
    <w:rsid w:val="521F999E"/>
    <w:rsid w:val="5276DB3F"/>
    <w:rsid w:val="529FE642"/>
    <w:rsid w:val="52A3C7FF"/>
    <w:rsid w:val="52CF79C1"/>
    <w:rsid w:val="52F40474"/>
    <w:rsid w:val="5316E61B"/>
    <w:rsid w:val="539DAA93"/>
    <w:rsid w:val="53DD9D78"/>
    <w:rsid w:val="53EE9DC8"/>
    <w:rsid w:val="53F5E714"/>
    <w:rsid w:val="5406E313"/>
    <w:rsid w:val="5424C806"/>
    <w:rsid w:val="542658FA"/>
    <w:rsid w:val="5495C565"/>
    <w:rsid w:val="55313B2C"/>
    <w:rsid w:val="553B2281"/>
    <w:rsid w:val="5574AE96"/>
    <w:rsid w:val="55A8B490"/>
    <w:rsid w:val="55E2ADE1"/>
    <w:rsid w:val="560723EA"/>
    <w:rsid w:val="56558FB3"/>
    <w:rsid w:val="566C7586"/>
    <w:rsid w:val="5677E1F8"/>
    <w:rsid w:val="5691DEE2"/>
    <w:rsid w:val="56DEB1E4"/>
    <w:rsid w:val="571E8AD4"/>
    <w:rsid w:val="5740DA22"/>
    <w:rsid w:val="57562AE7"/>
    <w:rsid w:val="576E2E37"/>
    <w:rsid w:val="57F29283"/>
    <w:rsid w:val="57FC4AAA"/>
    <w:rsid w:val="580BBA3E"/>
    <w:rsid w:val="5812B967"/>
    <w:rsid w:val="587261B8"/>
    <w:rsid w:val="58DC1F18"/>
    <w:rsid w:val="59480964"/>
    <w:rsid w:val="598AC4E0"/>
    <w:rsid w:val="59BC471D"/>
    <w:rsid w:val="5A2E75AE"/>
    <w:rsid w:val="5AB93EA7"/>
    <w:rsid w:val="5ABA90AE"/>
    <w:rsid w:val="5AF2F137"/>
    <w:rsid w:val="5AFDD4D0"/>
    <w:rsid w:val="5B4131AA"/>
    <w:rsid w:val="5B5331F0"/>
    <w:rsid w:val="5B7F07D9"/>
    <w:rsid w:val="5BB7C3D3"/>
    <w:rsid w:val="5BCCE750"/>
    <w:rsid w:val="5BCE2C42"/>
    <w:rsid w:val="5C0FBB16"/>
    <w:rsid w:val="5C112E02"/>
    <w:rsid w:val="5C1FE565"/>
    <w:rsid w:val="5C445E38"/>
    <w:rsid w:val="5C51E694"/>
    <w:rsid w:val="5CE02F57"/>
    <w:rsid w:val="5D229583"/>
    <w:rsid w:val="5D2F960A"/>
    <w:rsid w:val="5D768E81"/>
    <w:rsid w:val="5D7E6149"/>
    <w:rsid w:val="5D8204B7"/>
    <w:rsid w:val="5D866CCB"/>
    <w:rsid w:val="5ECCF722"/>
    <w:rsid w:val="5EFC51FB"/>
    <w:rsid w:val="5F49B29B"/>
    <w:rsid w:val="5F557269"/>
    <w:rsid w:val="5FB1C21F"/>
    <w:rsid w:val="5FC860AC"/>
    <w:rsid w:val="5FF0593D"/>
    <w:rsid w:val="60301522"/>
    <w:rsid w:val="60330EE3"/>
    <w:rsid w:val="603851EC"/>
    <w:rsid w:val="6057EB64"/>
    <w:rsid w:val="60690865"/>
    <w:rsid w:val="607AC940"/>
    <w:rsid w:val="609B2D4B"/>
    <w:rsid w:val="60A2C4F8"/>
    <w:rsid w:val="60AC28F2"/>
    <w:rsid w:val="60F29910"/>
    <w:rsid w:val="615AC6B2"/>
    <w:rsid w:val="618A2F22"/>
    <w:rsid w:val="61A72DA5"/>
    <w:rsid w:val="61AD64C5"/>
    <w:rsid w:val="62356DF8"/>
    <w:rsid w:val="6265EE5C"/>
    <w:rsid w:val="62761C6A"/>
    <w:rsid w:val="62B99D47"/>
    <w:rsid w:val="62BF8CA9"/>
    <w:rsid w:val="62FA0552"/>
    <w:rsid w:val="62FED794"/>
    <w:rsid w:val="63C47258"/>
    <w:rsid w:val="640D7916"/>
    <w:rsid w:val="649D8A30"/>
    <w:rsid w:val="64C03B7B"/>
    <w:rsid w:val="64CDB073"/>
    <w:rsid w:val="64D359F2"/>
    <w:rsid w:val="64E783BD"/>
    <w:rsid w:val="64EE0A55"/>
    <w:rsid w:val="64F6C81B"/>
    <w:rsid w:val="6508B9FB"/>
    <w:rsid w:val="6560623F"/>
    <w:rsid w:val="65962040"/>
    <w:rsid w:val="65B5177F"/>
    <w:rsid w:val="65BCCA35"/>
    <w:rsid w:val="65C20AD9"/>
    <w:rsid w:val="6620B971"/>
    <w:rsid w:val="663E3407"/>
    <w:rsid w:val="66646326"/>
    <w:rsid w:val="6667C68F"/>
    <w:rsid w:val="667D66F9"/>
    <w:rsid w:val="66828DDD"/>
    <w:rsid w:val="668685AC"/>
    <w:rsid w:val="669BA887"/>
    <w:rsid w:val="6702207C"/>
    <w:rsid w:val="6723A765"/>
    <w:rsid w:val="67AD5C90"/>
    <w:rsid w:val="67B815CF"/>
    <w:rsid w:val="67D54688"/>
    <w:rsid w:val="67E3F87B"/>
    <w:rsid w:val="6814FA81"/>
    <w:rsid w:val="683220B2"/>
    <w:rsid w:val="68522759"/>
    <w:rsid w:val="68AF25C6"/>
    <w:rsid w:val="6919DE65"/>
    <w:rsid w:val="69223B5C"/>
    <w:rsid w:val="6944F0BC"/>
    <w:rsid w:val="695B2468"/>
    <w:rsid w:val="696453EA"/>
    <w:rsid w:val="698F0C60"/>
    <w:rsid w:val="6994E26C"/>
    <w:rsid w:val="699B2643"/>
    <w:rsid w:val="69BD4364"/>
    <w:rsid w:val="6A5D4C98"/>
    <w:rsid w:val="6B1D1BFA"/>
    <w:rsid w:val="6B32820D"/>
    <w:rsid w:val="6B436AA7"/>
    <w:rsid w:val="6B5A3C3C"/>
    <w:rsid w:val="6B7AD57B"/>
    <w:rsid w:val="6B95D1EB"/>
    <w:rsid w:val="6BA25E27"/>
    <w:rsid w:val="6BD34736"/>
    <w:rsid w:val="6BFB644F"/>
    <w:rsid w:val="6C435BB1"/>
    <w:rsid w:val="6C9D3DF8"/>
    <w:rsid w:val="6CCAFB2F"/>
    <w:rsid w:val="6CF6E170"/>
    <w:rsid w:val="6D935D77"/>
    <w:rsid w:val="6DA76DBB"/>
    <w:rsid w:val="6DE67457"/>
    <w:rsid w:val="6DFB5D87"/>
    <w:rsid w:val="6E068B50"/>
    <w:rsid w:val="6E2A6646"/>
    <w:rsid w:val="6E758470"/>
    <w:rsid w:val="6ECD62C5"/>
    <w:rsid w:val="6ED21B9E"/>
    <w:rsid w:val="6EF4BE62"/>
    <w:rsid w:val="6EFAC4CD"/>
    <w:rsid w:val="6F25975D"/>
    <w:rsid w:val="6F27CC65"/>
    <w:rsid w:val="6F3F1B95"/>
    <w:rsid w:val="6F6AC954"/>
    <w:rsid w:val="6F76BDB7"/>
    <w:rsid w:val="6FEBACD1"/>
    <w:rsid w:val="6FF7B80E"/>
    <w:rsid w:val="701E286A"/>
    <w:rsid w:val="701E49ED"/>
    <w:rsid w:val="704A467C"/>
    <w:rsid w:val="70653111"/>
    <w:rsid w:val="70656646"/>
    <w:rsid w:val="7069A642"/>
    <w:rsid w:val="70B81860"/>
    <w:rsid w:val="70EE4903"/>
    <w:rsid w:val="711F91DB"/>
    <w:rsid w:val="71227BD4"/>
    <w:rsid w:val="714419F0"/>
    <w:rsid w:val="7201F1E0"/>
    <w:rsid w:val="7205C5E0"/>
    <w:rsid w:val="721A9797"/>
    <w:rsid w:val="724D11F1"/>
    <w:rsid w:val="7252FCA9"/>
    <w:rsid w:val="72735B95"/>
    <w:rsid w:val="72B312C8"/>
    <w:rsid w:val="72CFA9C4"/>
    <w:rsid w:val="72EA54B3"/>
    <w:rsid w:val="7305BFE4"/>
    <w:rsid w:val="73B3B151"/>
    <w:rsid w:val="743D2412"/>
    <w:rsid w:val="74604812"/>
    <w:rsid w:val="7467C595"/>
    <w:rsid w:val="74724458"/>
    <w:rsid w:val="747EC098"/>
    <w:rsid w:val="74826166"/>
    <w:rsid w:val="749281BB"/>
    <w:rsid w:val="749374BF"/>
    <w:rsid w:val="74A9C912"/>
    <w:rsid w:val="755304B0"/>
    <w:rsid w:val="7581E9F0"/>
    <w:rsid w:val="75A4C492"/>
    <w:rsid w:val="75D1C973"/>
    <w:rsid w:val="75DAF666"/>
    <w:rsid w:val="7600BCD1"/>
    <w:rsid w:val="7666A7B6"/>
    <w:rsid w:val="76887003"/>
    <w:rsid w:val="76AF9EB1"/>
    <w:rsid w:val="76F4AB99"/>
    <w:rsid w:val="7715F976"/>
    <w:rsid w:val="773BE8E7"/>
    <w:rsid w:val="77458AE6"/>
    <w:rsid w:val="7786B7E0"/>
    <w:rsid w:val="77CC3BE7"/>
    <w:rsid w:val="784283C3"/>
    <w:rsid w:val="784A7FB6"/>
    <w:rsid w:val="791945A7"/>
    <w:rsid w:val="79207A2B"/>
    <w:rsid w:val="793221D2"/>
    <w:rsid w:val="799BDC0C"/>
    <w:rsid w:val="7A3391B0"/>
    <w:rsid w:val="7A69FF1E"/>
    <w:rsid w:val="7A6AE3D6"/>
    <w:rsid w:val="7A726CC4"/>
    <w:rsid w:val="7ACCD147"/>
    <w:rsid w:val="7AE57CC2"/>
    <w:rsid w:val="7AE83B79"/>
    <w:rsid w:val="7AE85311"/>
    <w:rsid w:val="7B0B65C1"/>
    <w:rsid w:val="7B149156"/>
    <w:rsid w:val="7B1CF03E"/>
    <w:rsid w:val="7B5749A2"/>
    <w:rsid w:val="7B5D14D9"/>
    <w:rsid w:val="7B7E4990"/>
    <w:rsid w:val="7B910854"/>
    <w:rsid w:val="7B926D40"/>
    <w:rsid w:val="7BA9DD08"/>
    <w:rsid w:val="7BC2D34A"/>
    <w:rsid w:val="7C14D397"/>
    <w:rsid w:val="7C17AC0A"/>
    <w:rsid w:val="7C19B58C"/>
    <w:rsid w:val="7CD29433"/>
    <w:rsid w:val="7D49A0E5"/>
    <w:rsid w:val="7D77708B"/>
    <w:rsid w:val="7DAE86A4"/>
    <w:rsid w:val="7DC9392E"/>
    <w:rsid w:val="7DDADA90"/>
    <w:rsid w:val="7E5A9826"/>
    <w:rsid w:val="7E78CA63"/>
    <w:rsid w:val="7EA564DC"/>
    <w:rsid w:val="7EBB17E5"/>
    <w:rsid w:val="7EC096D6"/>
    <w:rsid w:val="7EEB38F2"/>
    <w:rsid w:val="7F3EEE7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28914"/>
  <w15:chartTrackingRefBased/>
  <w15:docId w15:val="{4B929185-4955-46F7-AC25-3B2D8DD56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hAnsi="Segoe UI" w:cs="Segoe UI" w:eastAsiaTheme="minorHAns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51CE"/>
  </w:style>
  <w:style w:type="paragraph" w:styleId="Heading1">
    <w:name w:val="heading 1"/>
    <w:basedOn w:val="Normal"/>
    <w:next w:val="Normal"/>
    <w:link w:val="Heading1Char"/>
    <w:uiPriority w:val="9"/>
    <w:qFormat/>
    <w:rsid w:val="00A3201D"/>
    <w:pPr>
      <w:keepNext/>
      <w:keepLines/>
      <w:numPr>
        <w:numId w:val="4"/>
      </w:numPr>
      <w:spacing w:before="240" w:after="0"/>
      <w:outlineLvl w:val="0"/>
    </w:pPr>
    <w:rPr>
      <w:rFonts w:eastAsiaTheme="majorEastAsia" w:cstheme="majorBidi"/>
      <w:color w:val="006600"/>
      <w:sz w:val="32"/>
      <w:szCs w:val="32"/>
    </w:rPr>
  </w:style>
  <w:style w:type="paragraph" w:styleId="Heading2">
    <w:name w:val="heading 2"/>
    <w:basedOn w:val="Normal"/>
    <w:next w:val="Normal"/>
    <w:link w:val="Heading2Char"/>
    <w:uiPriority w:val="9"/>
    <w:unhideWhenUsed/>
    <w:qFormat/>
    <w:rsid w:val="00A3201D"/>
    <w:pPr>
      <w:keepNext/>
      <w:keepLines/>
      <w:numPr>
        <w:ilvl w:val="1"/>
        <w:numId w:val="4"/>
      </w:numPr>
      <w:spacing w:before="40" w:after="0"/>
      <w:outlineLvl w:val="1"/>
    </w:pPr>
    <w:rPr>
      <w:rFonts w:eastAsiaTheme="majorEastAsia" w:cstheme="majorBidi"/>
      <w:color w:val="006600"/>
      <w:sz w:val="26"/>
      <w:szCs w:val="26"/>
    </w:rPr>
  </w:style>
  <w:style w:type="paragraph" w:styleId="Heading3">
    <w:name w:val="heading 3"/>
    <w:basedOn w:val="Normal"/>
    <w:next w:val="Normal"/>
    <w:link w:val="Heading3Char"/>
    <w:uiPriority w:val="9"/>
    <w:unhideWhenUsed/>
    <w:qFormat/>
    <w:rsid w:val="00A3201D"/>
    <w:pPr>
      <w:keepNext/>
      <w:keepLines/>
      <w:numPr>
        <w:ilvl w:val="2"/>
        <w:numId w:val="4"/>
      </w:numPr>
      <w:spacing w:before="40" w:after="0"/>
      <w:outlineLvl w:val="2"/>
    </w:pPr>
    <w:rPr>
      <w:rFonts w:eastAsiaTheme="majorEastAsia" w:cstheme="majorBidi"/>
      <w:color w:val="006600"/>
      <w:sz w:val="24"/>
      <w:szCs w:val="24"/>
    </w:rPr>
  </w:style>
  <w:style w:type="paragraph" w:styleId="Heading4">
    <w:name w:val="heading 4"/>
    <w:basedOn w:val="Normal"/>
    <w:next w:val="Normal"/>
    <w:link w:val="Heading4Char"/>
    <w:uiPriority w:val="9"/>
    <w:unhideWhenUsed/>
    <w:qFormat/>
    <w:rsid w:val="00A3201D"/>
    <w:pPr>
      <w:keepNext/>
      <w:keepLines/>
      <w:numPr>
        <w:ilvl w:val="3"/>
        <w:numId w:val="4"/>
      </w:numPr>
      <w:spacing w:before="40" w:after="0"/>
      <w:outlineLvl w:val="3"/>
    </w:pPr>
    <w:rPr>
      <w:rFonts w:eastAsiaTheme="majorEastAsia" w:cstheme="majorBidi"/>
      <w:i/>
      <w:iCs/>
      <w:color w:val="006600"/>
    </w:rPr>
  </w:style>
  <w:style w:type="paragraph" w:styleId="Heading5">
    <w:name w:val="heading 5"/>
    <w:basedOn w:val="Normal"/>
    <w:next w:val="Normal"/>
    <w:link w:val="Heading5Char"/>
    <w:uiPriority w:val="9"/>
    <w:unhideWhenUsed/>
    <w:qFormat/>
    <w:rsid w:val="00A3201D"/>
    <w:pPr>
      <w:keepNext/>
      <w:keepLines/>
      <w:numPr>
        <w:ilvl w:val="4"/>
        <w:numId w:val="4"/>
      </w:numPr>
      <w:spacing w:before="40" w:after="0"/>
      <w:outlineLvl w:val="4"/>
    </w:pPr>
    <w:rPr>
      <w:rFonts w:eastAsiaTheme="majorEastAsia" w:cstheme="majorBidi"/>
      <w:color w:val="006600"/>
    </w:rPr>
  </w:style>
  <w:style w:type="paragraph" w:styleId="Heading6">
    <w:name w:val="heading 6"/>
    <w:basedOn w:val="Normal"/>
    <w:next w:val="Normal"/>
    <w:link w:val="Heading6Char"/>
    <w:uiPriority w:val="9"/>
    <w:semiHidden/>
    <w:unhideWhenUsed/>
    <w:rsid w:val="00924DE4"/>
    <w:pPr>
      <w:keepNext/>
      <w:keepLines/>
      <w:numPr>
        <w:ilvl w:val="5"/>
        <w:numId w:val="4"/>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086C91"/>
    <w:pPr>
      <w:keepNext/>
      <w:keepLines/>
      <w:numPr>
        <w:ilvl w:val="6"/>
        <w:numId w:val="4"/>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086C91"/>
    <w:pPr>
      <w:keepNext/>
      <w:keepLines/>
      <w:numPr>
        <w:ilvl w:val="7"/>
        <w:numId w:val="4"/>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6C91"/>
    <w:pPr>
      <w:keepNext/>
      <w:keepLines/>
      <w:numPr>
        <w:ilvl w:val="8"/>
        <w:numId w:val="4"/>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3201D"/>
    <w:rPr>
      <w:rFonts w:eastAsiaTheme="majorEastAsia" w:cstheme="majorBidi"/>
      <w:color w:val="006600"/>
      <w:sz w:val="32"/>
      <w:szCs w:val="32"/>
    </w:rPr>
  </w:style>
  <w:style w:type="character" w:styleId="Heading2Char" w:customStyle="1">
    <w:name w:val="Heading 2 Char"/>
    <w:basedOn w:val="DefaultParagraphFont"/>
    <w:link w:val="Heading2"/>
    <w:uiPriority w:val="9"/>
    <w:rsid w:val="00A3201D"/>
    <w:rPr>
      <w:rFonts w:eastAsiaTheme="majorEastAsia" w:cstheme="majorBidi"/>
      <w:color w:val="006600"/>
      <w:sz w:val="26"/>
      <w:szCs w:val="26"/>
    </w:rPr>
  </w:style>
  <w:style w:type="paragraph" w:styleId="Title">
    <w:name w:val="Title"/>
    <w:basedOn w:val="Normal"/>
    <w:next w:val="Normal"/>
    <w:link w:val="TitleChar"/>
    <w:uiPriority w:val="10"/>
    <w:qFormat/>
    <w:rsid w:val="00A3201D"/>
    <w:pPr>
      <w:spacing w:after="0" w:line="240" w:lineRule="auto"/>
      <w:contextualSpacing/>
    </w:pPr>
    <w:rPr>
      <w:rFonts w:eastAsiaTheme="majorEastAsia" w:cstheme="majorBidi"/>
      <w:color w:val="006600"/>
      <w:spacing w:val="-10"/>
      <w:kern w:val="28"/>
      <w:sz w:val="56"/>
      <w:szCs w:val="56"/>
    </w:rPr>
  </w:style>
  <w:style w:type="character" w:styleId="TitleChar" w:customStyle="1">
    <w:name w:val="Title Char"/>
    <w:basedOn w:val="DefaultParagraphFont"/>
    <w:link w:val="Title"/>
    <w:uiPriority w:val="10"/>
    <w:rsid w:val="00A3201D"/>
    <w:rPr>
      <w:rFonts w:ascii="Verdana" w:hAnsi="Verdana" w:eastAsiaTheme="majorEastAsia" w:cstheme="majorBidi"/>
      <w:color w:val="006600"/>
      <w:spacing w:val="-10"/>
      <w:kern w:val="28"/>
      <w:sz w:val="56"/>
      <w:szCs w:val="56"/>
    </w:rPr>
  </w:style>
  <w:style w:type="character" w:styleId="Heading3Char" w:customStyle="1">
    <w:name w:val="Heading 3 Char"/>
    <w:basedOn w:val="DefaultParagraphFont"/>
    <w:link w:val="Heading3"/>
    <w:uiPriority w:val="9"/>
    <w:rsid w:val="00A3201D"/>
    <w:rPr>
      <w:rFonts w:eastAsiaTheme="majorEastAsia" w:cstheme="majorBidi"/>
      <w:color w:val="006600"/>
      <w:sz w:val="24"/>
      <w:szCs w:val="24"/>
    </w:rPr>
  </w:style>
  <w:style w:type="character" w:styleId="Heading4Char" w:customStyle="1">
    <w:name w:val="Heading 4 Char"/>
    <w:basedOn w:val="DefaultParagraphFont"/>
    <w:link w:val="Heading4"/>
    <w:uiPriority w:val="9"/>
    <w:rsid w:val="00A3201D"/>
    <w:rPr>
      <w:rFonts w:eastAsiaTheme="majorEastAsia" w:cstheme="majorBidi"/>
      <w:i/>
      <w:iCs/>
      <w:color w:val="006600"/>
    </w:rPr>
  </w:style>
  <w:style w:type="character" w:styleId="Heading5Char" w:customStyle="1">
    <w:name w:val="Heading 5 Char"/>
    <w:basedOn w:val="DefaultParagraphFont"/>
    <w:link w:val="Heading5"/>
    <w:uiPriority w:val="9"/>
    <w:rsid w:val="00A3201D"/>
    <w:rPr>
      <w:rFonts w:eastAsiaTheme="majorEastAsia" w:cstheme="majorBidi"/>
      <w:color w:val="006600"/>
    </w:rPr>
  </w:style>
  <w:style w:type="character" w:styleId="IntenseEmphasis">
    <w:name w:val="Intense Emphasis"/>
    <w:basedOn w:val="DefaultParagraphFont"/>
    <w:uiPriority w:val="21"/>
    <w:qFormat/>
    <w:rsid w:val="0094407B"/>
    <w:rPr>
      <w:rFonts w:ascii="Segoe UI" w:hAnsi="Segoe UI"/>
      <w:i/>
      <w:iCs/>
      <w:color w:val="006600"/>
    </w:rPr>
  </w:style>
  <w:style w:type="paragraph" w:styleId="IntenseQuote">
    <w:name w:val="Intense Quote"/>
    <w:basedOn w:val="Normal"/>
    <w:next w:val="Normal"/>
    <w:link w:val="IntenseQuoteChar"/>
    <w:uiPriority w:val="30"/>
    <w:qFormat/>
    <w:rsid w:val="00A3201D"/>
    <w:pPr>
      <w:pBdr>
        <w:top w:val="single" w:color="4472C4" w:themeColor="accent1" w:sz="4" w:space="10"/>
        <w:bottom w:val="single" w:color="4472C4" w:themeColor="accent1" w:sz="4" w:space="10"/>
      </w:pBdr>
      <w:spacing w:before="360" w:after="360"/>
      <w:ind w:left="864" w:right="864"/>
      <w:jc w:val="center"/>
    </w:pPr>
    <w:rPr>
      <w:i/>
      <w:iCs/>
      <w:color w:val="006600"/>
    </w:rPr>
  </w:style>
  <w:style w:type="character" w:styleId="IntenseQuoteChar" w:customStyle="1">
    <w:name w:val="Intense Quote Char"/>
    <w:basedOn w:val="DefaultParagraphFont"/>
    <w:link w:val="IntenseQuote"/>
    <w:uiPriority w:val="30"/>
    <w:rsid w:val="00A3201D"/>
    <w:rPr>
      <w:rFonts w:ascii="Verdana" w:hAnsi="Verdana"/>
      <w:i/>
      <w:iCs/>
      <w:color w:val="006600"/>
      <w:sz w:val="18"/>
    </w:rPr>
  </w:style>
  <w:style w:type="character" w:styleId="IntenseReference">
    <w:name w:val="Intense Reference"/>
    <w:basedOn w:val="DefaultParagraphFont"/>
    <w:uiPriority w:val="32"/>
    <w:qFormat/>
    <w:rsid w:val="0094407B"/>
    <w:rPr>
      <w:rFonts w:ascii="Segoe UI" w:hAnsi="Segoe UI"/>
      <w:b/>
      <w:bCs/>
      <w:smallCaps/>
      <w:color w:val="006600"/>
      <w:spacing w:val="5"/>
      <w:sz w:val="18"/>
    </w:rPr>
  </w:style>
  <w:style w:type="character" w:styleId="Heading6Char" w:customStyle="1">
    <w:name w:val="Heading 6 Char"/>
    <w:basedOn w:val="DefaultParagraphFont"/>
    <w:link w:val="Heading6"/>
    <w:uiPriority w:val="9"/>
    <w:semiHidden/>
    <w:rsid w:val="00924DE4"/>
    <w:rPr>
      <w:rFonts w:asciiTheme="majorHAnsi" w:hAnsiTheme="majorHAnsi" w:eastAsiaTheme="majorEastAsia" w:cstheme="majorBidi"/>
      <w:color w:val="1F3763" w:themeColor="accent1" w:themeShade="7F"/>
    </w:rPr>
  </w:style>
  <w:style w:type="paragraph" w:styleId="NoSpacing">
    <w:name w:val="No Spacing"/>
    <w:uiPriority w:val="1"/>
    <w:qFormat/>
    <w:rsid w:val="00C80CAE"/>
    <w:pPr>
      <w:spacing w:after="0" w:line="240" w:lineRule="auto"/>
    </w:pPr>
  </w:style>
  <w:style w:type="character" w:styleId="Emphasis">
    <w:name w:val="Emphasis"/>
    <w:basedOn w:val="DefaultParagraphFont"/>
    <w:uiPriority w:val="20"/>
    <w:qFormat/>
    <w:rsid w:val="00C80CAE"/>
    <w:rPr>
      <w:i/>
      <w:iCs/>
    </w:rPr>
  </w:style>
  <w:style w:type="character" w:styleId="BookTitle">
    <w:name w:val="Book Title"/>
    <w:basedOn w:val="DefaultParagraphFont"/>
    <w:uiPriority w:val="33"/>
    <w:qFormat/>
    <w:rsid w:val="0094407B"/>
    <w:rPr>
      <w:b/>
      <w:bCs/>
      <w:i/>
      <w:iCs/>
      <w:spacing w:val="5"/>
    </w:rPr>
  </w:style>
  <w:style w:type="character" w:styleId="SubtleReference">
    <w:name w:val="Subtle Reference"/>
    <w:basedOn w:val="DefaultParagraphFont"/>
    <w:uiPriority w:val="31"/>
    <w:qFormat/>
    <w:rsid w:val="0094407B"/>
    <w:rPr>
      <w:smallCaps/>
      <w:color w:val="5A5A5A" w:themeColor="text1" w:themeTint="A5"/>
    </w:rPr>
  </w:style>
  <w:style w:type="paragraph" w:styleId="Quote">
    <w:name w:val="Quote"/>
    <w:basedOn w:val="Normal"/>
    <w:next w:val="Normal"/>
    <w:link w:val="QuoteChar"/>
    <w:uiPriority w:val="29"/>
    <w:qFormat/>
    <w:rsid w:val="0094407B"/>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94407B"/>
    <w:rPr>
      <w:i/>
      <w:iCs/>
      <w:color w:val="404040" w:themeColor="text1" w:themeTint="BF"/>
    </w:rPr>
  </w:style>
  <w:style w:type="character" w:styleId="Strong">
    <w:name w:val="Strong"/>
    <w:basedOn w:val="DefaultParagraphFont"/>
    <w:uiPriority w:val="22"/>
    <w:qFormat/>
    <w:rsid w:val="0094407B"/>
    <w:rPr>
      <w:b/>
      <w:bCs/>
    </w:rPr>
  </w:style>
  <w:style w:type="paragraph" w:styleId="Subtitle">
    <w:name w:val="Subtitle"/>
    <w:basedOn w:val="Normal"/>
    <w:next w:val="Normal"/>
    <w:link w:val="SubtitleChar"/>
    <w:uiPriority w:val="11"/>
    <w:qFormat/>
    <w:rsid w:val="0094407B"/>
    <w:pPr>
      <w:numPr>
        <w:ilvl w:val="1"/>
      </w:numPr>
    </w:pPr>
    <w:rPr>
      <w:rFonts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uiPriority w:val="11"/>
    <w:rsid w:val="0094407B"/>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94407B"/>
    <w:rPr>
      <w:i/>
      <w:iCs/>
      <w:color w:val="404040" w:themeColor="text1" w:themeTint="BF"/>
    </w:rPr>
  </w:style>
  <w:style w:type="paragraph" w:styleId="ListParagraph">
    <w:name w:val="List Paragraph"/>
    <w:aliases w:val="Opsomming ISHW,Opsomming,Configuration Code,List Paragraph1,Kleurrijke lijst - accent 11"/>
    <w:basedOn w:val="Normal"/>
    <w:link w:val="ListParagraphChar"/>
    <w:uiPriority w:val="34"/>
    <w:qFormat/>
    <w:rsid w:val="0094407B"/>
    <w:pPr>
      <w:ind w:left="720"/>
      <w:contextualSpacing/>
    </w:pPr>
  </w:style>
  <w:style w:type="paragraph" w:styleId="paragraph" w:customStyle="1">
    <w:name w:val="paragraph"/>
    <w:basedOn w:val="Normal"/>
    <w:rsid w:val="003F642C"/>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DefaultParagraphFont"/>
    <w:rsid w:val="003F642C"/>
  </w:style>
  <w:style w:type="character" w:styleId="eop" w:customStyle="1">
    <w:name w:val="eop"/>
    <w:basedOn w:val="DefaultParagraphFont"/>
    <w:rsid w:val="003F642C"/>
  </w:style>
  <w:style w:type="character" w:styleId="CommentReference">
    <w:name w:val="annotation reference"/>
    <w:basedOn w:val="DefaultParagraphFont"/>
    <w:uiPriority w:val="99"/>
    <w:semiHidden/>
    <w:unhideWhenUsed/>
    <w:rsid w:val="0038501E"/>
    <w:rPr>
      <w:sz w:val="16"/>
      <w:szCs w:val="16"/>
    </w:rPr>
  </w:style>
  <w:style w:type="paragraph" w:styleId="CommentText">
    <w:name w:val="annotation text"/>
    <w:basedOn w:val="Normal"/>
    <w:link w:val="CommentTextChar"/>
    <w:uiPriority w:val="99"/>
    <w:unhideWhenUsed/>
    <w:rsid w:val="0038501E"/>
    <w:pPr>
      <w:spacing w:line="240" w:lineRule="auto"/>
    </w:pPr>
  </w:style>
  <w:style w:type="character" w:styleId="CommentTextChar" w:customStyle="1">
    <w:name w:val="Comment Text Char"/>
    <w:basedOn w:val="DefaultParagraphFont"/>
    <w:link w:val="CommentText"/>
    <w:uiPriority w:val="99"/>
    <w:rsid w:val="0038501E"/>
  </w:style>
  <w:style w:type="paragraph" w:styleId="CommentSubject">
    <w:name w:val="annotation subject"/>
    <w:basedOn w:val="CommentText"/>
    <w:next w:val="CommentText"/>
    <w:link w:val="CommentSubjectChar"/>
    <w:uiPriority w:val="99"/>
    <w:semiHidden/>
    <w:unhideWhenUsed/>
    <w:rsid w:val="0038501E"/>
    <w:rPr>
      <w:b/>
      <w:bCs/>
    </w:rPr>
  </w:style>
  <w:style w:type="character" w:styleId="CommentSubjectChar" w:customStyle="1">
    <w:name w:val="Comment Subject Char"/>
    <w:basedOn w:val="CommentTextChar"/>
    <w:link w:val="CommentSubject"/>
    <w:uiPriority w:val="99"/>
    <w:semiHidden/>
    <w:rsid w:val="0038501E"/>
    <w:rPr>
      <w:b/>
      <w:bCs/>
    </w:rPr>
  </w:style>
  <w:style w:type="table" w:styleId="TableGrid">
    <w:name w:val="Table Grid"/>
    <w:basedOn w:val="TableNormal"/>
    <w:uiPriority w:val="39"/>
    <w:rsid w:val="00835D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DD0910"/>
    <w:pPr>
      <w:tabs>
        <w:tab w:val="center" w:pos="4536"/>
        <w:tab w:val="right" w:pos="9072"/>
      </w:tabs>
      <w:spacing w:after="0" w:line="240" w:lineRule="auto"/>
    </w:pPr>
  </w:style>
  <w:style w:type="character" w:styleId="HeaderChar" w:customStyle="1">
    <w:name w:val="Header Char"/>
    <w:basedOn w:val="DefaultParagraphFont"/>
    <w:link w:val="Header"/>
    <w:uiPriority w:val="99"/>
    <w:rsid w:val="00DD0910"/>
  </w:style>
  <w:style w:type="paragraph" w:styleId="Footer">
    <w:name w:val="footer"/>
    <w:basedOn w:val="Normal"/>
    <w:link w:val="FooterChar"/>
    <w:uiPriority w:val="99"/>
    <w:unhideWhenUsed/>
    <w:rsid w:val="00DD0910"/>
    <w:pPr>
      <w:tabs>
        <w:tab w:val="center" w:pos="4536"/>
        <w:tab w:val="right" w:pos="9072"/>
      </w:tabs>
      <w:spacing w:after="0" w:line="240" w:lineRule="auto"/>
    </w:pPr>
  </w:style>
  <w:style w:type="character" w:styleId="FooterChar" w:customStyle="1">
    <w:name w:val="Footer Char"/>
    <w:basedOn w:val="DefaultParagraphFont"/>
    <w:link w:val="Footer"/>
    <w:uiPriority w:val="99"/>
    <w:rsid w:val="00DD0910"/>
  </w:style>
  <w:style w:type="paragraph" w:styleId="Revision">
    <w:name w:val="Revision"/>
    <w:hidden/>
    <w:uiPriority w:val="99"/>
    <w:semiHidden/>
    <w:rsid w:val="008F4DD6"/>
    <w:pPr>
      <w:spacing w:after="0" w:line="240" w:lineRule="auto"/>
    </w:pPr>
  </w:style>
  <w:style w:type="character" w:styleId="Mention">
    <w:name w:val="Mention"/>
    <w:basedOn w:val="DefaultParagraphFont"/>
    <w:uiPriority w:val="99"/>
    <w:unhideWhenUsed/>
    <w:rsid w:val="00D353B5"/>
    <w:rPr>
      <w:color w:val="2B579A"/>
      <w:shd w:val="clear" w:color="auto" w:fill="E1DFDD"/>
    </w:rPr>
  </w:style>
  <w:style w:type="character" w:styleId="ListParagraphChar" w:customStyle="1">
    <w:name w:val="List Paragraph Char"/>
    <w:aliases w:val="Opsomming ISHW Char,Opsomming Char,Configuration Code Char,List Paragraph1 Char,Kleurrijke lijst - accent 11 Char"/>
    <w:link w:val="ListParagraph"/>
    <w:uiPriority w:val="34"/>
    <w:locked/>
    <w:rsid w:val="00F80F4A"/>
  </w:style>
  <w:style w:type="paragraph" w:styleId="Default" w:customStyle="1">
    <w:name w:val="Default"/>
    <w:rsid w:val="007E7038"/>
    <w:pPr>
      <w:autoSpaceDE w:val="0"/>
      <w:autoSpaceDN w:val="0"/>
      <w:adjustRightInd w:val="0"/>
      <w:spacing w:after="0" w:line="240" w:lineRule="auto"/>
    </w:pPr>
    <w:rPr>
      <w:rFonts w:ascii="Ubuntu" w:hAnsi="Ubuntu" w:cs="Ubuntu"/>
      <w:color w:val="000000"/>
      <w:sz w:val="24"/>
      <w:szCs w:val="24"/>
    </w:rPr>
  </w:style>
  <w:style w:type="character" w:styleId="Heading7Char" w:customStyle="1">
    <w:name w:val="Heading 7 Char"/>
    <w:basedOn w:val="DefaultParagraphFont"/>
    <w:link w:val="Heading7"/>
    <w:uiPriority w:val="9"/>
    <w:semiHidden/>
    <w:rsid w:val="00086C91"/>
    <w:rPr>
      <w:rFonts w:asciiTheme="majorHAnsi" w:hAnsiTheme="majorHAnsi" w:eastAsiaTheme="majorEastAsia" w:cstheme="majorBidi"/>
      <w:i/>
      <w:iCs/>
      <w:color w:val="1F3763" w:themeColor="accent1" w:themeShade="7F"/>
    </w:rPr>
  </w:style>
  <w:style w:type="character" w:styleId="Heading8Char" w:customStyle="1">
    <w:name w:val="Heading 8 Char"/>
    <w:basedOn w:val="DefaultParagraphFont"/>
    <w:link w:val="Heading8"/>
    <w:uiPriority w:val="9"/>
    <w:semiHidden/>
    <w:rsid w:val="00086C91"/>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086C91"/>
    <w:rPr>
      <w:rFonts w:asciiTheme="majorHAnsi" w:hAnsiTheme="majorHAnsi" w:eastAsiaTheme="majorEastAsia" w:cstheme="majorBidi"/>
      <w:i/>
      <w:iCs/>
      <w:color w:val="272727" w:themeColor="text1" w:themeTint="D8"/>
      <w:sz w:val="21"/>
      <w:szCs w:val="21"/>
    </w:rPr>
  </w:style>
  <w:style w:type="paragraph" w:styleId="TOCHeading">
    <w:name w:val="TOC Heading"/>
    <w:basedOn w:val="Heading1"/>
    <w:next w:val="Normal"/>
    <w:uiPriority w:val="39"/>
    <w:unhideWhenUsed/>
    <w:qFormat/>
    <w:rsid w:val="004466E4"/>
    <w:pPr>
      <w:numPr>
        <w:numId w:val="0"/>
      </w:numPr>
      <w:outlineLvl w:val="9"/>
    </w:pPr>
    <w:rPr>
      <w:rFonts w:asciiTheme="majorHAnsi" w:hAnsiTheme="majorHAnsi"/>
      <w:color w:val="2F5496" w:themeColor="accent1" w:themeShade="BF"/>
      <w:lang w:eastAsia="nl-NL"/>
    </w:rPr>
  </w:style>
  <w:style w:type="paragraph" w:styleId="TOC1">
    <w:name w:val="toc 1"/>
    <w:basedOn w:val="Normal"/>
    <w:next w:val="Normal"/>
    <w:autoRedefine/>
    <w:uiPriority w:val="39"/>
    <w:unhideWhenUsed/>
    <w:rsid w:val="00273993"/>
    <w:pPr>
      <w:tabs>
        <w:tab w:val="left" w:pos="440"/>
        <w:tab w:val="right" w:leader="dot" w:pos="9062"/>
      </w:tabs>
      <w:spacing w:after="100"/>
    </w:pPr>
  </w:style>
  <w:style w:type="paragraph" w:styleId="TOC2">
    <w:name w:val="toc 2"/>
    <w:basedOn w:val="Normal"/>
    <w:next w:val="Normal"/>
    <w:autoRedefine/>
    <w:uiPriority w:val="39"/>
    <w:unhideWhenUsed/>
    <w:rsid w:val="004466E4"/>
    <w:pPr>
      <w:spacing w:after="100"/>
      <w:ind w:left="200"/>
    </w:pPr>
  </w:style>
  <w:style w:type="character" w:styleId="Hyperlink">
    <w:name w:val="Hyperlink"/>
    <w:basedOn w:val="DefaultParagraphFont"/>
    <w:uiPriority w:val="99"/>
    <w:unhideWhenUsed/>
    <w:rsid w:val="004466E4"/>
    <w:rPr>
      <w:color w:val="0563C1" w:themeColor="hyperlink"/>
      <w:u w:val="single"/>
    </w:rPr>
  </w:style>
  <w:style w:type="character" w:styleId="cf01" w:customStyle="1">
    <w:name w:val="cf01"/>
    <w:basedOn w:val="DefaultParagraphFont"/>
    <w:rsid w:val="00E45C3F"/>
    <w:rPr>
      <w:rFonts w:hint="default" w:ascii="Segoe UI" w:hAnsi="Segoe UI" w:cs="Segoe UI"/>
      <w:sz w:val="18"/>
      <w:szCs w:val="18"/>
    </w:rPr>
  </w:style>
  <w:style w:type="paragraph" w:styleId="pf0" w:customStyle="1">
    <w:name w:val="pf0"/>
    <w:basedOn w:val="Normal"/>
    <w:rsid w:val="00EC6369"/>
    <w:pPr>
      <w:spacing w:before="100" w:beforeAutospacing="1" w:after="100" w:afterAutospacing="1" w:line="240" w:lineRule="auto"/>
    </w:pPr>
    <w:rPr>
      <w:rFonts w:ascii="Times New Roman" w:hAnsi="Times New Roman" w:eastAsia="Times New Roman" w:cs="Times New Roman"/>
      <w:sz w:val="24"/>
      <w:szCs w:val="24"/>
      <w:lang w:eastAsia="nl-NL"/>
    </w:rPr>
  </w:style>
  <w:style w:type="paragraph" w:styleId="NormalWeb">
    <w:name w:val="Normal (Web)"/>
    <w:basedOn w:val="Normal"/>
    <w:uiPriority w:val="99"/>
    <w:semiHidden/>
    <w:unhideWhenUsed/>
    <w:rsid w:val="00D04A36"/>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ui-provider" w:customStyle="1">
    <w:name w:val="ui-provider"/>
    <w:basedOn w:val="DefaultParagraphFont"/>
    <w:rsid w:val="004056E6"/>
  </w:style>
  <w:style w:type="character" w:styleId="UnresolvedMention">
    <w:name w:val="Unresolved Mention"/>
    <w:basedOn w:val="DefaultParagraphFont"/>
    <w:uiPriority w:val="99"/>
    <w:semiHidden/>
    <w:unhideWhenUsed/>
    <w:rsid w:val="004B6722"/>
    <w:rPr>
      <w:color w:val="605E5C"/>
      <w:shd w:val="clear" w:color="auto" w:fill="E1DFDD"/>
    </w:rPr>
  </w:style>
  <w:style w:type="character" w:styleId="FollowedHyperlink">
    <w:name w:val="FollowedHyperlink"/>
    <w:basedOn w:val="DefaultParagraphFont"/>
    <w:uiPriority w:val="99"/>
    <w:semiHidden/>
    <w:unhideWhenUsed/>
    <w:rsid w:val="00F969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3562">
      <w:bodyDiv w:val="1"/>
      <w:marLeft w:val="0"/>
      <w:marRight w:val="0"/>
      <w:marTop w:val="0"/>
      <w:marBottom w:val="0"/>
      <w:divBdr>
        <w:top w:val="none" w:sz="0" w:space="0" w:color="auto"/>
        <w:left w:val="none" w:sz="0" w:space="0" w:color="auto"/>
        <w:bottom w:val="none" w:sz="0" w:space="0" w:color="auto"/>
        <w:right w:val="none" w:sz="0" w:space="0" w:color="auto"/>
      </w:divBdr>
    </w:div>
    <w:div w:id="81529549">
      <w:bodyDiv w:val="1"/>
      <w:marLeft w:val="0"/>
      <w:marRight w:val="0"/>
      <w:marTop w:val="0"/>
      <w:marBottom w:val="0"/>
      <w:divBdr>
        <w:top w:val="none" w:sz="0" w:space="0" w:color="auto"/>
        <w:left w:val="none" w:sz="0" w:space="0" w:color="auto"/>
        <w:bottom w:val="none" w:sz="0" w:space="0" w:color="auto"/>
        <w:right w:val="none" w:sz="0" w:space="0" w:color="auto"/>
      </w:divBdr>
    </w:div>
    <w:div w:id="120850226">
      <w:bodyDiv w:val="1"/>
      <w:marLeft w:val="0"/>
      <w:marRight w:val="0"/>
      <w:marTop w:val="0"/>
      <w:marBottom w:val="0"/>
      <w:divBdr>
        <w:top w:val="none" w:sz="0" w:space="0" w:color="auto"/>
        <w:left w:val="none" w:sz="0" w:space="0" w:color="auto"/>
        <w:bottom w:val="none" w:sz="0" w:space="0" w:color="auto"/>
        <w:right w:val="none" w:sz="0" w:space="0" w:color="auto"/>
      </w:divBdr>
    </w:div>
    <w:div w:id="365758237">
      <w:bodyDiv w:val="1"/>
      <w:marLeft w:val="0"/>
      <w:marRight w:val="0"/>
      <w:marTop w:val="0"/>
      <w:marBottom w:val="0"/>
      <w:divBdr>
        <w:top w:val="none" w:sz="0" w:space="0" w:color="auto"/>
        <w:left w:val="none" w:sz="0" w:space="0" w:color="auto"/>
        <w:bottom w:val="none" w:sz="0" w:space="0" w:color="auto"/>
        <w:right w:val="none" w:sz="0" w:space="0" w:color="auto"/>
      </w:divBdr>
    </w:div>
    <w:div w:id="371926325">
      <w:bodyDiv w:val="1"/>
      <w:marLeft w:val="0"/>
      <w:marRight w:val="0"/>
      <w:marTop w:val="0"/>
      <w:marBottom w:val="0"/>
      <w:divBdr>
        <w:top w:val="none" w:sz="0" w:space="0" w:color="auto"/>
        <w:left w:val="none" w:sz="0" w:space="0" w:color="auto"/>
        <w:bottom w:val="none" w:sz="0" w:space="0" w:color="auto"/>
        <w:right w:val="none" w:sz="0" w:space="0" w:color="auto"/>
      </w:divBdr>
    </w:div>
    <w:div w:id="380329960">
      <w:bodyDiv w:val="1"/>
      <w:marLeft w:val="0"/>
      <w:marRight w:val="0"/>
      <w:marTop w:val="0"/>
      <w:marBottom w:val="0"/>
      <w:divBdr>
        <w:top w:val="none" w:sz="0" w:space="0" w:color="auto"/>
        <w:left w:val="none" w:sz="0" w:space="0" w:color="auto"/>
        <w:bottom w:val="none" w:sz="0" w:space="0" w:color="auto"/>
        <w:right w:val="none" w:sz="0" w:space="0" w:color="auto"/>
      </w:divBdr>
    </w:div>
    <w:div w:id="436490354">
      <w:bodyDiv w:val="1"/>
      <w:marLeft w:val="0"/>
      <w:marRight w:val="0"/>
      <w:marTop w:val="0"/>
      <w:marBottom w:val="0"/>
      <w:divBdr>
        <w:top w:val="none" w:sz="0" w:space="0" w:color="auto"/>
        <w:left w:val="none" w:sz="0" w:space="0" w:color="auto"/>
        <w:bottom w:val="none" w:sz="0" w:space="0" w:color="auto"/>
        <w:right w:val="none" w:sz="0" w:space="0" w:color="auto"/>
      </w:divBdr>
    </w:div>
    <w:div w:id="612400778">
      <w:bodyDiv w:val="1"/>
      <w:marLeft w:val="0"/>
      <w:marRight w:val="0"/>
      <w:marTop w:val="0"/>
      <w:marBottom w:val="0"/>
      <w:divBdr>
        <w:top w:val="none" w:sz="0" w:space="0" w:color="auto"/>
        <w:left w:val="none" w:sz="0" w:space="0" w:color="auto"/>
        <w:bottom w:val="none" w:sz="0" w:space="0" w:color="auto"/>
        <w:right w:val="none" w:sz="0" w:space="0" w:color="auto"/>
      </w:divBdr>
      <w:divsChild>
        <w:div w:id="219555099">
          <w:marLeft w:val="0"/>
          <w:marRight w:val="0"/>
          <w:marTop w:val="0"/>
          <w:marBottom w:val="0"/>
          <w:divBdr>
            <w:top w:val="none" w:sz="0" w:space="0" w:color="auto"/>
            <w:left w:val="none" w:sz="0" w:space="0" w:color="auto"/>
            <w:bottom w:val="none" w:sz="0" w:space="0" w:color="auto"/>
            <w:right w:val="none" w:sz="0" w:space="0" w:color="auto"/>
          </w:divBdr>
          <w:divsChild>
            <w:div w:id="2110926178">
              <w:marLeft w:val="0"/>
              <w:marRight w:val="0"/>
              <w:marTop w:val="0"/>
              <w:marBottom w:val="0"/>
              <w:divBdr>
                <w:top w:val="none" w:sz="0" w:space="0" w:color="auto"/>
                <w:left w:val="none" w:sz="0" w:space="0" w:color="auto"/>
                <w:bottom w:val="none" w:sz="0" w:space="0" w:color="auto"/>
                <w:right w:val="none" w:sz="0" w:space="0" w:color="auto"/>
              </w:divBdr>
            </w:div>
          </w:divsChild>
        </w:div>
        <w:div w:id="329064578">
          <w:marLeft w:val="0"/>
          <w:marRight w:val="0"/>
          <w:marTop w:val="0"/>
          <w:marBottom w:val="0"/>
          <w:divBdr>
            <w:top w:val="none" w:sz="0" w:space="0" w:color="auto"/>
            <w:left w:val="none" w:sz="0" w:space="0" w:color="auto"/>
            <w:bottom w:val="none" w:sz="0" w:space="0" w:color="auto"/>
            <w:right w:val="none" w:sz="0" w:space="0" w:color="auto"/>
          </w:divBdr>
          <w:divsChild>
            <w:div w:id="1053115150">
              <w:marLeft w:val="0"/>
              <w:marRight w:val="0"/>
              <w:marTop w:val="0"/>
              <w:marBottom w:val="0"/>
              <w:divBdr>
                <w:top w:val="none" w:sz="0" w:space="0" w:color="auto"/>
                <w:left w:val="none" w:sz="0" w:space="0" w:color="auto"/>
                <w:bottom w:val="none" w:sz="0" w:space="0" w:color="auto"/>
                <w:right w:val="none" w:sz="0" w:space="0" w:color="auto"/>
              </w:divBdr>
            </w:div>
          </w:divsChild>
        </w:div>
        <w:div w:id="467288959">
          <w:marLeft w:val="0"/>
          <w:marRight w:val="0"/>
          <w:marTop w:val="0"/>
          <w:marBottom w:val="0"/>
          <w:divBdr>
            <w:top w:val="none" w:sz="0" w:space="0" w:color="auto"/>
            <w:left w:val="none" w:sz="0" w:space="0" w:color="auto"/>
            <w:bottom w:val="none" w:sz="0" w:space="0" w:color="auto"/>
            <w:right w:val="none" w:sz="0" w:space="0" w:color="auto"/>
          </w:divBdr>
          <w:divsChild>
            <w:div w:id="368380049">
              <w:marLeft w:val="0"/>
              <w:marRight w:val="0"/>
              <w:marTop w:val="0"/>
              <w:marBottom w:val="0"/>
              <w:divBdr>
                <w:top w:val="none" w:sz="0" w:space="0" w:color="auto"/>
                <w:left w:val="none" w:sz="0" w:space="0" w:color="auto"/>
                <w:bottom w:val="none" w:sz="0" w:space="0" w:color="auto"/>
                <w:right w:val="none" w:sz="0" w:space="0" w:color="auto"/>
              </w:divBdr>
            </w:div>
          </w:divsChild>
        </w:div>
        <w:div w:id="647245200">
          <w:marLeft w:val="0"/>
          <w:marRight w:val="0"/>
          <w:marTop w:val="0"/>
          <w:marBottom w:val="0"/>
          <w:divBdr>
            <w:top w:val="none" w:sz="0" w:space="0" w:color="auto"/>
            <w:left w:val="none" w:sz="0" w:space="0" w:color="auto"/>
            <w:bottom w:val="none" w:sz="0" w:space="0" w:color="auto"/>
            <w:right w:val="none" w:sz="0" w:space="0" w:color="auto"/>
          </w:divBdr>
          <w:divsChild>
            <w:div w:id="1178229777">
              <w:marLeft w:val="0"/>
              <w:marRight w:val="0"/>
              <w:marTop w:val="0"/>
              <w:marBottom w:val="0"/>
              <w:divBdr>
                <w:top w:val="none" w:sz="0" w:space="0" w:color="auto"/>
                <w:left w:val="none" w:sz="0" w:space="0" w:color="auto"/>
                <w:bottom w:val="none" w:sz="0" w:space="0" w:color="auto"/>
                <w:right w:val="none" w:sz="0" w:space="0" w:color="auto"/>
              </w:divBdr>
            </w:div>
          </w:divsChild>
        </w:div>
        <w:div w:id="737555236">
          <w:marLeft w:val="0"/>
          <w:marRight w:val="0"/>
          <w:marTop w:val="0"/>
          <w:marBottom w:val="0"/>
          <w:divBdr>
            <w:top w:val="none" w:sz="0" w:space="0" w:color="auto"/>
            <w:left w:val="none" w:sz="0" w:space="0" w:color="auto"/>
            <w:bottom w:val="none" w:sz="0" w:space="0" w:color="auto"/>
            <w:right w:val="none" w:sz="0" w:space="0" w:color="auto"/>
          </w:divBdr>
          <w:divsChild>
            <w:div w:id="152070056">
              <w:marLeft w:val="0"/>
              <w:marRight w:val="0"/>
              <w:marTop w:val="0"/>
              <w:marBottom w:val="0"/>
              <w:divBdr>
                <w:top w:val="none" w:sz="0" w:space="0" w:color="auto"/>
                <w:left w:val="none" w:sz="0" w:space="0" w:color="auto"/>
                <w:bottom w:val="none" w:sz="0" w:space="0" w:color="auto"/>
                <w:right w:val="none" w:sz="0" w:space="0" w:color="auto"/>
              </w:divBdr>
            </w:div>
          </w:divsChild>
        </w:div>
        <w:div w:id="1005522341">
          <w:marLeft w:val="0"/>
          <w:marRight w:val="0"/>
          <w:marTop w:val="0"/>
          <w:marBottom w:val="0"/>
          <w:divBdr>
            <w:top w:val="none" w:sz="0" w:space="0" w:color="auto"/>
            <w:left w:val="none" w:sz="0" w:space="0" w:color="auto"/>
            <w:bottom w:val="none" w:sz="0" w:space="0" w:color="auto"/>
            <w:right w:val="none" w:sz="0" w:space="0" w:color="auto"/>
          </w:divBdr>
          <w:divsChild>
            <w:div w:id="1801146799">
              <w:marLeft w:val="0"/>
              <w:marRight w:val="0"/>
              <w:marTop w:val="0"/>
              <w:marBottom w:val="0"/>
              <w:divBdr>
                <w:top w:val="none" w:sz="0" w:space="0" w:color="auto"/>
                <w:left w:val="none" w:sz="0" w:space="0" w:color="auto"/>
                <w:bottom w:val="none" w:sz="0" w:space="0" w:color="auto"/>
                <w:right w:val="none" w:sz="0" w:space="0" w:color="auto"/>
              </w:divBdr>
            </w:div>
          </w:divsChild>
        </w:div>
        <w:div w:id="1140734790">
          <w:marLeft w:val="0"/>
          <w:marRight w:val="0"/>
          <w:marTop w:val="0"/>
          <w:marBottom w:val="0"/>
          <w:divBdr>
            <w:top w:val="none" w:sz="0" w:space="0" w:color="auto"/>
            <w:left w:val="none" w:sz="0" w:space="0" w:color="auto"/>
            <w:bottom w:val="none" w:sz="0" w:space="0" w:color="auto"/>
            <w:right w:val="none" w:sz="0" w:space="0" w:color="auto"/>
          </w:divBdr>
          <w:divsChild>
            <w:div w:id="1268390192">
              <w:marLeft w:val="0"/>
              <w:marRight w:val="0"/>
              <w:marTop w:val="0"/>
              <w:marBottom w:val="0"/>
              <w:divBdr>
                <w:top w:val="none" w:sz="0" w:space="0" w:color="auto"/>
                <w:left w:val="none" w:sz="0" w:space="0" w:color="auto"/>
                <w:bottom w:val="none" w:sz="0" w:space="0" w:color="auto"/>
                <w:right w:val="none" w:sz="0" w:space="0" w:color="auto"/>
              </w:divBdr>
            </w:div>
          </w:divsChild>
        </w:div>
        <w:div w:id="1496455706">
          <w:marLeft w:val="0"/>
          <w:marRight w:val="0"/>
          <w:marTop w:val="0"/>
          <w:marBottom w:val="0"/>
          <w:divBdr>
            <w:top w:val="none" w:sz="0" w:space="0" w:color="auto"/>
            <w:left w:val="none" w:sz="0" w:space="0" w:color="auto"/>
            <w:bottom w:val="none" w:sz="0" w:space="0" w:color="auto"/>
            <w:right w:val="none" w:sz="0" w:space="0" w:color="auto"/>
          </w:divBdr>
          <w:divsChild>
            <w:div w:id="19019101">
              <w:marLeft w:val="0"/>
              <w:marRight w:val="0"/>
              <w:marTop w:val="0"/>
              <w:marBottom w:val="0"/>
              <w:divBdr>
                <w:top w:val="none" w:sz="0" w:space="0" w:color="auto"/>
                <w:left w:val="none" w:sz="0" w:space="0" w:color="auto"/>
                <w:bottom w:val="none" w:sz="0" w:space="0" w:color="auto"/>
                <w:right w:val="none" w:sz="0" w:space="0" w:color="auto"/>
              </w:divBdr>
            </w:div>
          </w:divsChild>
        </w:div>
        <w:div w:id="1602251783">
          <w:marLeft w:val="0"/>
          <w:marRight w:val="0"/>
          <w:marTop w:val="0"/>
          <w:marBottom w:val="0"/>
          <w:divBdr>
            <w:top w:val="none" w:sz="0" w:space="0" w:color="auto"/>
            <w:left w:val="none" w:sz="0" w:space="0" w:color="auto"/>
            <w:bottom w:val="none" w:sz="0" w:space="0" w:color="auto"/>
            <w:right w:val="none" w:sz="0" w:space="0" w:color="auto"/>
          </w:divBdr>
          <w:divsChild>
            <w:div w:id="572542544">
              <w:marLeft w:val="0"/>
              <w:marRight w:val="0"/>
              <w:marTop w:val="0"/>
              <w:marBottom w:val="0"/>
              <w:divBdr>
                <w:top w:val="none" w:sz="0" w:space="0" w:color="auto"/>
                <w:left w:val="none" w:sz="0" w:space="0" w:color="auto"/>
                <w:bottom w:val="none" w:sz="0" w:space="0" w:color="auto"/>
                <w:right w:val="none" w:sz="0" w:space="0" w:color="auto"/>
              </w:divBdr>
            </w:div>
          </w:divsChild>
        </w:div>
        <w:div w:id="1940330009">
          <w:marLeft w:val="0"/>
          <w:marRight w:val="0"/>
          <w:marTop w:val="0"/>
          <w:marBottom w:val="0"/>
          <w:divBdr>
            <w:top w:val="none" w:sz="0" w:space="0" w:color="auto"/>
            <w:left w:val="none" w:sz="0" w:space="0" w:color="auto"/>
            <w:bottom w:val="none" w:sz="0" w:space="0" w:color="auto"/>
            <w:right w:val="none" w:sz="0" w:space="0" w:color="auto"/>
          </w:divBdr>
          <w:divsChild>
            <w:div w:id="112479921">
              <w:marLeft w:val="0"/>
              <w:marRight w:val="0"/>
              <w:marTop w:val="0"/>
              <w:marBottom w:val="0"/>
              <w:divBdr>
                <w:top w:val="none" w:sz="0" w:space="0" w:color="auto"/>
                <w:left w:val="none" w:sz="0" w:space="0" w:color="auto"/>
                <w:bottom w:val="none" w:sz="0" w:space="0" w:color="auto"/>
                <w:right w:val="none" w:sz="0" w:space="0" w:color="auto"/>
              </w:divBdr>
            </w:div>
          </w:divsChild>
        </w:div>
        <w:div w:id="2076318622">
          <w:marLeft w:val="0"/>
          <w:marRight w:val="0"/>
          <w:marTop w:val="0"/>
          <w:marBottom w:val="0"/>
          <w:divBdr>
            <w:top w:val="none" w:sz="0" w:space="0" w:color="auto"/>
            <w:left w:val="none" w:sz="0" w:space="0" w:color="auto"/>
            <w:bottom w:val="none" w:sz="0" w:space="0" w:color="auto"/>
            <w:right w:val="none" w:sz="0" w:space="0" w:color="auto"/>
          </w:divBdr>
          <w:divsChild>
            <w:div w:id="9575025">
              <w:marLeft w:val="0"/>
              <w:marRight w:val="0"/>
              <w:marTop w:val="0"/>
              <w:marBottom w:val="0"/>
              <w:divBdr>
                <w:top w:val="none" w:sz="0" w:space="0" w:color="auto"/>
                <w:left w:val="none" w:sz="0" w:space="0" w:color="auto"/>
                <w:bottom w:val="none" w:sz="0" w:space="0" w:color="auto"/>
                <w:right w:val="none" w:sz="0" w:space="0" w:color="auto"/>
              </w:divBdr>
            </w:div>
          </w:divsChild>
        </w:div>
        <w:div w:id="2112387589">
          <w:marLeft w:val="0"/>
          <w:marRight w:val="0"/>
          <w:marTop w:val="0"/>
          <w:marBottom w:val="0"/>
          <w:divBdr>
            <w:top w:val="none" w:sz="0" w:space="0" w:color="auto"/>
            <w:left w:val="none" w:sz="0" w:space="0" w:color="auto"/>
            <w:bottom w:val="none" w:sz="0" w:space="0" w:color="auto"/>
            <w:right w:val="none" w:sz="0" w:space="0" w:color="auto"/>
          </w:divBdr>
          <w:divsChild>
            <w:div w:id="18911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61507">
      <w:bodyDiv w:val="1"/>
      <w:marLeft w:val="0"/>
      <w:marRight w:val="0"/>
      <w:marTop w:val="0"/>
      <w:marBottom w:val="0"/>
      <w:divBdr>
        <w:top w:val="none" w:sz="0" w:space="0" w:color="auto"/>
        <w:left w:val="none" w:sz="0" w:space="0" w:color="auto"/>
        <w:bottom w:val="none" w:sz="0" w:space="0" w:color="auto"/>
        <w:right w:val="none" w:sz="0" w:space="0" w:color="auto"/>
      </w:divBdr>
      <w:divsChild>
        <w:div w:id="178587644">
          <w:marLeft w:val="0"/>
          <w:marRight w:val="0"/>
          <w:marTop w:val="0"/>
          <w:marBottom w:val="0"/>
          <w:divBdr>
            <w:top w:val="none" w:sz="0" w:space="0" w:color="auto"/>
            <w:left w:val="none" w:sz="0" w:space="0" w:color="auto"/>
            <w:bottom w:val="none" w:sz="0" w:space="0" w:color="auto"/>
            <w:right w:val="none" w:sz="0" w:space="0" w:color="auto"/>
          </w:divBdr>
          <w:divsChild>
            <w:div w:id="618491462">
              <w:marLeft w:val="0"/>
              <w:marRight w:val="0"/>
              <w:marTop w:val="0"/>
              <w:marBottom w:val="0"/>
              <w:divBdr>
                <w:top w:val="none" w:sz="0" w:space="0" w:color="auto"/>
                <w:left w:val="none" w:sz="0" w:space="0" w:color="auto"/>
                <w:bottom w:val="none" w:sz="0" w:space="0" w:color="auto"/>
                <w:right w:val="none" w:sz="0" w:space="0" w:color="auto"/>
              </w:divBdr>
            </w:div>
          </w:divsChild>
        </w:div>
        <w:div w:id="277686721">
          <w:marLeft w:val="0"/>
          <w:marRight w:val="0"/>
          <w:marTop w:val="0"/>
          <w:marBottom w:val="0"/>
          <w:divBdr>
            <w:top w:val="none" w:sz="0" w:space="0" w:color="auto"/>
            <w:left w:val="none" w:sz="0" w:space="0" w:color="auto"/>
            <w:bottom w:val="none" w:sz="0" w:space="0" w:color="auto"/>
            <w:right w:val="none" w:sz="0" w:space="0" w:color="auto"/>
          </w:divBdr>
          <w:divsChild>
            <w:div w:id="496848708">
              <w:marLeft w:val="0"/>
              <w:marRight w:val="0"/>
              <w:marTop w:val="0"/>
              <w:marBottom w:val="0"/>
              <w:divBdr>
                <w:top w:val="none" w:sz="0" w:space="0" w:color="auto"/>
                <w:left w:val="none" w:sz="0" w:space="0" w:color="auto"/>
                <w:bottom w:val="none" w:sz="0" w:space="0" w:color="auto"/>
                <w:right w:val="none" w:sz="0" w:space="0" w:color="auto"/>
              </w:divBdr>
            </w:div>
          </w:divsChild>
        </w:div>
        <w:div w:id="305552794">
          <w:marLeft w:val="0"/>
          <w:marRight w:val="0"/>
          <w:marTop w:val="0"/>
          <w:marBottom w:val="0"/>
          <w:divBdr>
            <w:top w:val="none" w:sz="0" w:space="0" w:color="auto"/>
            <w:left w:val="none" w:sz="0" w:space="0" w:color="auto"/>
            <w:bottom w:val="none" w:sz="0" w:space="0" w:color="auto"/>
            <w:right w:val="none" w:sz="0" w:space="0" w:color="auto"/>
          </w:divBdr>
          <w:divsChild>
            <w:div w:id="1183009758">
              <w:marLeft w:val="0"/>
              <w:marRight w:val="0"/>
              <w:marTop w:val="0"/>
              <w:marBottom w:val="0"/>
              <w:divBdr>
                <w:top w:val="none" w:sz="0" w:space="0" w:color="auto"/>
                <w:left w:val="none" w:sz="0" w:space="0" w:color="auto"/>
                <w:bottom w:val="none" w:sz="0" w:space="0" w:color="auto"/>
                <w:right w:val="none" w:sz="0" w:space="0" w:color="auto"/>
              </w:divBdr>
            </w:div>
          </w:divsChild>
        </w:div>
        <w:div w:id="405078696">
          <w:marLeft w:val="0"/>
          <w:marRight w:val="0"/>
          <w:marTop w:val="0"/>
          <w:marBottom w:val="0"/>
          <w:divBdr>
            <w:top w:val="none" w:sz="0" w:space="0" w:color="auto"/>
            <w:left w:val="none" w:sz="0" w:space="0" w:color="auto"/>
            <w:bottom w:val="none" w:sz="0" w:space="0" w:color="auto"/>
            <w:right w:val="none" w:sz="0" w:space="0" w:color="auto"/>
          </w:divBdr>
          <w:divsChild>
            <w:div w:id="1793743105">
              <w:marLeft w:val="0"/>
              <w:marRight w:val="0"/>
              <w:marTop w:val="0"/>
              <w:marBottom w:val="0"/>
              <w:divBdr>
                <w:top w:val="none" w:sz="0" w:space="0" w:color="auto"/>
                <w:left w:val="none" w:sz="0" w:space="0" w:color="auto"/>
                <w:bottom w:val="none" w:sz="0" w:space="0" w:color="auto"/>
                <w:right w:val="none" w:sz="0" w:space="0" w:color="auto"/>
              </w:divBdr>
            </w:div>
          </w:divsChild>
        </w:div>
        <w:div w:id="462306965">
          <w:marLeft w:val="0"/>
          <w:marRight w:val="0"/>
          <w:marTop w:val="0"/>
          <w:marBottom w:val="0"/>
          <w:divBdr>
            <w:top w:val="none" w:sz="0" w:space="0" w:color="auto"/>
            <w:left w:val="none" w:sz="0" w:space="0" w:color="auto"/>
            <w:bottom w:val="none" w:sz="0" w:space="0" w:color="auto"/>
            <w:right w:val="none" w:sz="0" w:space="0" w:color="auto"/>
          </w:divBdr>
          <w:divsChild>
            <w:div w:id="15037976">
              <w:marLeft w:val="0"/>
              <w:marRight w:val="0"/>
              <w:marTop w:val="0"/>
              <w:marBottom w:val="0"/>
              <w:divBdr>
                <w:top w:val="none" w:sz="0" w:space="0" w:color="auto"/>
                <w:left w:val="none" w:sz="0" w:space="0" w:color="auto"/>
                <w:bottom w:val="none" w:sz="0" w:space="0" w:color="auto"/>
                <w:right w:val="none" w:sz="0" w:space="0" w:color="auto"/>
              </w:divBdr>
            </w:div>
          </w:divsChild>
        </w:div>
        <w:div w:id="522523800">
          <w:marLeft w:val="0"/>
          <w:marRight w:val="0"/>
          <w:marTop w:val="0"/>
          <w:marBottom w:val="0"/>
          <w:divBdr>
            <w:top w:val="none" w:sz="0" w:space="0" w:color="auto"/>
            <w:left w:val="none" w:sz="0" w:space="0" w:color="auto"/>
            <w:bottom w:val="none" w:sz="0" w:space="0" w:color="auto"/>
            <w:right w:val="none" w:sz="0" w:space="0" w:color="auto"/>
          </w:divBdr>
          <w:divsChild>
            <w:div w:id="1546868519">
              <w:marLeft w:val="0"/>
              <w:marRight w:val="0"/>
              <w:marTop w:val="0"/>
              <w:marBottom w:val="0"/>
              <w:divBdr>
                <w:top w:val="none" w:sz="0" w:space="0" w:color="auto"/>
                <w:left w:val="none" w:sz="0" w:space="0" w:color="auto"/>
                <w:bottom w:val="none" w:sz="0" w:space="0" w:color="auto"/>
                <w:right w:val="none" w:sz="0" w:space="0" w:color="auto"/>
              </w:divBdr>
            </w:div>
          </w:divsChild>
        </w:div>
        <w:div w:id="654839537">
          <w:marLeft w:val="0"/>
          <w:marRight w:val="0"/>
          <w:marTop w:val="0"/>
          <w:marBottom w:val="0"/>
          <w:divBdr>
            <w:top w:val="none" w:sz="0" w:space="0" w:color="auto"/>
            <w:left w:val="none" w:sz="0" w:space="0" w:color="auto"/>
            <w:bottom w:val="none" w:sz="0" w:space="0" w:color="auto"/>
            <w:right w:val="none" w:sz="0" w:space="0" w:color="auto"/>
          </w:divBdr>
          <w:divsChild>
            <w:div w:id="354383020">
              <w:marLeft w:val="0"/>
              <w:marRight w:val="0"/>
              <w:marTop w:val="0"/>
              <w:marBottom w:val="0"/>
              <w:divBdr>
                <w:top w:val="none" w:sz="0" w:space="0" w:color="auto"/>
                <w:left w:val="none" w:sz="0" w:space="0" w:color="auto"/>
                <w:bottom w:val="none" w:sz="0" w:space="0" w:color="auto"/>
                <w:right w:val="none" w:sz="0" w:space="0" w:color="auto"/>
              </w:divBdr>
            </w:div>
          </w:divsChild>
        </w:div>
        <w:div w:id="985819622">
          <w:marLeft w:val="0"/>
          <w:marRight w:val="0"/>
          <w:marTop w:val="0"/>
          <w:marBottom w:val="0"/>
          <w:divBdr>
            <w:top w:val="none" w:sz="0" w:space="0" w:color="auto"/>
            <w:left w:val="none" w:sz="0" w:space="0" w:color="auto"/>
            <w:bottom w:val="none" w:sz="0" w:space="0" w:color="auto"/>
            <w:right w:val="none" w:sz="0" w:space="0" w:color="auto"/>
          </w:divBdr>
          <w:divsChild>
            <w:div w:id="1859463666">
              <w:marLeft w:val="0"/>
              <w:marRight w:val="0"/>
              <w:marTop w:val="0"/>
              <w:marBottom w:val="0"/>
              <w:divBdr>
                <w:top w:val="none" w:sz="0" w:space="0" w:color="auto"/>
                <w:left w:val="none" w:sz="0" w:space="0" w:color="auto"/>
                <w:bottom w:val="none" w:sz="0" w:space="0" w:color="auto"/>
                <w:right w:val="none" w:sz="0" w:space="0" w:color="auto"/>
              </w:divBdr>
            </w:div>
          </w:divsChild>
        </w:div>
        <w:div w:id="1348214132">
          <w:marLeft w:val="0"/>
          <w:marRight w:val="0"/>
          <w:marTop w:val="0"/>
          <w:marBottom w:val="0"/>
          <w:divBdr>
            <w:top w:val="none" w:sz="0" w:space="0" w:color="auto"/>
            <w:left w:val="none" w:sz="0" w:space="0" w:color="auto"/>
            <w:bottom w:val="none" w:sz="0" w:space="0" w:color="auto"/>
            <w:right w:val="none" w:sz="0" w:space="0" w:color="auto"/>
          </w:divBdr>
          <w:divsChild>
            <w:div w:id="1175805260">
              <w:marLeft w:val="0"/>
              <w:marRight w:val="0"/>
              <w:marTop w:val="0"/>
              <w:marBottom w:val="0"/>
              <w:divBdr>
                <w:top w:val="none" w:sz="0" w:space="0" w:color="auto"/>
                <w:left w:val="none" w:sz="0" w:space="0" w:color="auto"/>
                <w:bottom w:val="none" w:sz="0" w:space="0" w:color="auto"/>
                <w:right w:val="none" w:sz="0" w:space="0" w:color="auto"/>
              </w:divBdr>
            </w:div>
          </w:divsChild>
        </w:div>
        <w:div w:id="1395008248">
          <w:marLeft w:val="0"/>
          <w:marRight w:val="0"/>
          <w:marTop w:val="0"/>
          <w:marBottom w:val="0"/>
          <w:divBdr>
            <w:top w:val="none" w:sz="0" w:space="0" w:color="auto"/>
            <w:left w:val="none" w:sz="0" w:space="0" w:color="auto"/>
            <w:bottom w:val="none" w:sz="0" w:space="0" w:color="auto"/>
            <w:right w:val="none" w:sz="0" w:space="0" w:color="auto"/>
          </w:divBdr>
          <w:divsChild>
            <w:div w:id="893660519">
              <w:marLeft w:val="0"/>
              <w:marRight w:val="0"/>
              <w:marTop w:val="0"/>
              <w:marBottom w:val="0"/>
              <w:divBdr>
                <w:top w:val="none" w:sz="0" w:space="0" w:color="auto"/>
                <w:left w:val="none" w:sz="0" w:space="0" w:color="auto"/>
                <w:bottom w:val="none" w:sz="0" w:space="0" w:color="auto"/>
                <w:right w:val="none" w:sz="0" w:space="0" w:color="auto"/>
              </w:divBdr>
            </w:div>
          </w:divsChild>
        </w:div>
        <w:div w:id="1414201693">
          <w:marLeft w:val="0"/>
          <w:marRight w:val="0"/>
          <w:marTop w:val="0"/>
          <w:marBottom w:val="0"/>
          <w:divBdr>
            <w:top w:val="none" w:sz="0" w:space="0" w:color="auto"/>
            <w:left w:val="none" w:sz="0" w:space="0" w:color="auto"/>
            <w:bottom w:val="none" w:sz="0" w:space="0" w:color="auto"/>
            <w:right w:val="none" w:sz="0" w:space="0" w:color="auto"/>
          </w:divBdr>
          <w:divsChild>
            <w:div w:id="1777678102">
              <w:marLeft w:val="0"/>
              <w:marRight w:val="0"/>
              <w:marTop w:val="0"/>
              <w:marBottom w:val="0"/>
              <w:divBdr>
                <w:top w:val="none" w:sz="0" w:space="0" w:color="auto"/>
                <w:left w:val="none" w:sz="0" w:space="0" w:color="auto"/>
                <w:bottom w:val="none" w:sz="0" w:space="0" w:color="auto"/>
                <w:right w:val="none" w:sz="0" w:space="0" w:color="auto"/>
              </w:divBdr>
            </w:div>
          </w:divsChild>
        </w:div>
        <w:div w:id="1425027124">
          <w:marLeft w:val="0"/>
          <w:marRight w:val="0"/>
          <w:marTop w:val="0"/>
          <w:marBottom w:val="0"/>
          <w:divBdr>
            <w:top w:val="none" w:sz="0" w:space="0" w:color="auto"/>
            <w:left w:val="none" w:sz="0" w:space="0" w:color="auto"/>
            <w:bottom w:val="none" w:sz="0" w:space="0" w:color="auto"/>
            <w:right w:val="none" w:sz="0" w:space="0" w:color="auto"/>
          </w:divBdr>
          <w:divsChild>
            <w:div w:id="436874846">
              <w:marLeft w:val="0"/>
              <w:marRight w:val="0"/>
              <w:marTop w:val="0"/>
              <w:marBottom w:val="0"/>
              <w:divBdr>
                <w:top w:val="none" w:sz="0" w:space="0" w:color="auto"/>
                <w:left w:val="none" w:sz="0" w:space="0" w:color="auto"/>
                <w:bottom w:val="none" w:sz="0" w:space="0" w:color="auto"/>
                <w:right w:val="none" w:sz="0" w:space="0" w:color="auto"/>
              </w:divBdr>
            </w:div>
          </w:divsChild>
        </w:div>
        <w:div w:id="1527140178">
          <w:marLeft w:val="0"/>
          <w:marRight w:val="0"/>
          <w:marTop w:val="0"/>
          <w:marBottom w:val="0"/>
          <w:divBdr>
            <w:top w:val="none" w:sz="0" w:space="0" w:color="auto"/>
            <w:left w:val="none" w:sz="0" w:space="0" w:color="auto"/>
            <w:bottom w:val="none" w:sz="0" w:space="0" w:color="auto"/>
            <w:right w:val="none" w:sz="0" w:space="0" w:color="auto"/>
          </w:divBdr>
          <w:divsChild>
            <w:div w:id="1751466494">
              <w:marLeft w:val="0"/>
              <w:marRight w:val="0"/>
              <w:marTop w:val="0"/>
              <w:marBottom w:val="0"/>
              <w:divBdr>
                <w:top w:val="none" w:sz="0" w:space="0" w:color="auto"/>
                <w:left w:val="none" w:sz="0" w:space="0" w:color="auto"/>
                <w:bottom w:val="none" w:sz="0" w:space="0" w:color="auto"/>
                <w:right w:val="none" w:sz="0" w:space="0" w:color="auto"/>
              </w:divBdr>
            </w:div>
          </w:divsChild>
        </w:div>
        <w:div w:id="1578593424">
          <w:marLeft w:val="0"/>
          <w:marRight w:val="0"/>
          <w:marTop w:val="0"/>
          <w:marBottom w:val="0"/>
          <w:divBdr>
            <w:top w:val="none" w:sz="0" w:space="0" w:color="auto"/>
            <w:left w:val="none" w:sz="0" w:space="0" w:color="auto"/>
            <w:bottom w:val="none" w:sz="0" w:space="0" w:color="auto"/>
            <w:right w:val="none" w:sz="0" w:space="0" w:color="auto"/>
          </w:divBdr>
          <w:divsChild>
            <w:div w:id="108935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2700">
      <w:bodyDiv w:val="1"/>
      <w:marLeft w:val="0"/>
      <w:marRight w:val="0"/>
      <w:marTop w:val="0"/>
      <w:marBottom w:val="0"/>
      <w:divBdr>
        <w:top w:val="none" w:sz="0" w:space="0" w:color="auto"/>
        <w:left w:val="none" w:sz="0" w:space="0" w:color="auto"/>
        <w:bottom w:val="none" w:sz="0" w:space="0" w:color="auto"/>
        <w:right w:val="none" w:sz="0" w:space="0" w:color="auto"/>
      </w:divBdr>
    </w:div>
    <w:div w:id="1550455236">
      <w:bodyDiv w:val="1"/>
      <w:marLeft w:val="0"/>
      <w:marRight w:val="0"/>
      <w:marTop w:val="0"/>
      <w:marBottom w:val="0"/>
      <w:divBdr>
        <w:top w:val="none" w:sz="0" w:space="0" w:color="auto"/>
        <w:left w:val="none" w:sz="0" w:space="0" w:color="auto"/>
        <w:bottom w:val="none" w:sz="0" w:space="0" w:color="auto"/>
        <w:right w:val="none" w:sz="0" w:space="0" w:color="auto"/>
      </w:divBdr>
      <w:divsChild>
        <w:div w:id="299846335">
          <w:marLeft w:val="0"/>
          <w:marRight w:val="0"/>
          <w:marTop w:val="0"/>
          <w:marBottom w:val="0"/>
          <w:divBdr>
            <w:top w:val="none" w:sz="0" w:space="0" w:color="auto"/>
            <w:left w:val="none" w:sz="0" w:space="0" w:color="auto"/>
            <w:bottom w:val="none" w:sz="0" w:space="0" w:color="auto"/>
            <w:right w:val="none" w:sz="0" w:space="0" w:color="auto"/>
          </w:divBdr>
          <w:divsChild>
            <w:div w:id="1320306520">
              <w:marLeft w:val="0"/>
              <w:marRight w:val="0"/>
              <w:marTop w:val="0"/>
              <w:marBottom w:val="0"/>
              <w:divBdr>
                <w:top w:val="none" w:sz="0" w:space="0" w:color="auto"/>
                <w:left w:val="none" w:sz="0" w:space="0" w:color="auto"/>
                <w:bottom w:val="none" w:sz="0" w:space="0" w:color="auto"/>
                <w:right w:val="none" w:sz="0" w:space="0" w:color="auto"/>
              </w:divBdr>
            </w:div>
          </w:divsChild>
        </w:div>
        <w:div w:id="335960394">
          <w:marLeft w:val="0"/>
          <w:marRight w:val="0"/>
          <w:marTop w:val="0"/>
          <w:marBottom w:val="0"/>
          <w:divBdr>
            <w:top w:val="none" w:sz="0" w:space="0" w:color="auto"/>
            <w:left w:val="none" w:sz="0" w:space="0" w:color="auto"/>
            <w:bottom w:val="none" w:sz="0" w:space="0" w:color="auto"/>
            <w:right w:val="none" w:sz="0" w:space="0" w:color="auto"/>
          </w:divBdr>
          <w:divsChild>
            <w:div w:id="1005013007">
              <w:marLeft w:val="0"/>
              <w:marRight w:val="0"/>
              <w:marTop w:val="0"/>
              <w:marBottom w:val="0"/>
              <w:divBdr>
                <w:top w:val="none" w:sz="0" w:space="0" w:color="auto"/>
                <w:left w:val="none" w:sz="0" w:space="0" w:color="auto"/>
                <w:bottom w:val="none" w:sz="0" w:space="0" w:color="auto"/>
                <w:right w:val="none" w:sz="0" w:space="0" w:color="auto"/>
              </w:divBdr>
            </w:div>
          </w:divsChild>
        </w:div>
        <w:div w:id="494540591">
          <w:marLeft w:val="0"/>
          <w:marRight w:val="0"/>
          <w:marTop w:val="0"/>
          <w:marBottom w:val="0"/>
          <w:divBdr>
            <w:top w:val="none" w:sz="0" w:space="0" w:color="auto"/>
            <w:left w:val="none" w:sz="0" w:space="0" w:color="auto"/>
            <w:bottom w:val="none" w:sz="0" w:space="0" w:color="auto"/>
            <w:right w:val="none" w:sz="0" w:space="0" w:color="auto"/>
          </w:divBdr>
          <w:divsChild>
            <w:div w:id="773674394">
              <w:marLeft w:val="0"/>
              <w:marRight w:val="0"/>
              <w:marTop w:val="0"/>
              <w:marBottom w:val="0"/>
              <w:divBdr>
                <w:top w:val="none" w:sz="0" w:space="0" w:color="auto"/>
                <w:left w:val="none" w:sz="0" w:space="0" w:color="auto"/>
                <w:bottom w:val="none" w:sz="0" w:space="0" w:color="auto"/>
                <w:right w:val="none" w:sz="0" w:space="0" w:color="auto"/>
              </w:divBdr>
            </w:div>
          </w:divsChild>
        </w:div>
        <w:div w:id="914969622">
          <w:marLeft w:val="0"/>
          <w:marRight w:val="0"/>
          <w:marTop w:val="0"/>
          <w:marBottom w:val="0"/>
          <w:divBdr>
            <w:top w:val="none" w:sz="0" w:space="0" w:color="auto"/>
            <w:left w:val="none" w:sz="0" w:space="0" w:color="auto"/>
            <w:bottom w:val="none" w:sz="0" w:space="0" w:color="auto"/>
            <w:right w:val="none" w:sz="0" w:space="0" w:color="auto"/>
          </w:divBdr>
          <w:divsChild>
            <w:div w:id="174660791">
              <w:marLeft w:val="0"/>
              <w:marRight w:val="0"/>
              <w:marTop w:val="0"/>
              <w:marBottom w:val="0"/>
              <w:divBdr>
                <w:top w:val="none" w:sz="0" w:space="0" w:color="auto"/>
                <w:left w:val="none" w:sz="0" w:space="0" w:color="auto"/>
                <w:bottom w:val="none" w:sz="0" w:space="0" w:color="auto"/>
                <w:right w:val="none" w:sz="0" w:space="0" w:color="auto"/>
              </w:divBdr>
            </w:div>
          </w:divsChild>
        </w:div>
        <w:div w:id="919681376">
          <w:marLeft w:val="0"/>
          <w:marRight w:val="0"/>
          <w:marTop w:val="0"/>
          <w:marBottom w:val="0"/>
          <w:divBdr>
            <w:top w:val="none" w:sz="0" w:space="0" w:color="auto"/>
            <w:left w:val="none" w:sz="0" w:space="0" w:color="auto"/>
            <w:bottom w:val="none" w:sz="0" w:space="0" w:color="auto"/>
            <w:right w:val="none" w:sz="0" w:space="0" w:color="auto"/>
          </w:divBdr>
          <w:divsChild>
            <w:div w:id="1634873555">
              <w:marLeft w:val="0"/>
              <w:marRight w:val="0"/>
              <w:marTop w:val="0"/>
              <w:marBottom w:val="0"/>
              <w:divBdr>
                <w:top w:val="none" w:sz="0" w:space="0" w:color="auto"/>
                <w:left w:val="none" w:sz="0" w:space="0" w:color="auto"/>
                <w:bottom w:val="none" w:sz="0" w:space="0" w:color="auto"/>
                <w:right w:val="none" w:sz="0" w:space="0" w:color="auto"/>
              </w:divBdr>
            </w:div>
          </w:divsChild>
        </w:div>
        <w:div w:id="1168400245">
          <w:marLeft w:val="0"/>
          <w:marRight w:val="0"/>
          <w:marTop w:val="0"/>
          <w:marBottom w:val="0"/>
          <w:divBdr>
            <w:top w:val="none" w:sz="0" w:space="0" w:color="auto"/>
            <w:left w:val="none" w:sz="0" w:space="0" w:color="auto"/>
            <w:bottom w:val="none" w:sz="0" w:space="0" w:color="auto"/>
            <w:right w:val="none" w:sz="0" w:space="0" w:color="auto"/>
          </w:divBdr>
          <w:divsChild>
            <w:div w:id="886840797">
              <w:marLeft w:val="0"/>
              <w:marRight w:val="0"/>
              <w:marTop w:val="0"/>
              <w:marBottom w:val="0"/>
              <w:divBdr>
                <w:top w:val="none" w:sz="0" w:space="0" w:color="auto"/>
                <w:left w:val="none" w:sz="0" w:space="0" w:color="auto"/>
                <w:bottom w:val="none" w:sz="0" w:space="0" w:color="auto"/>
                <w:right w:val="none" w:sz="0" w:space="0" w:color="auto"/>
              </w:divBdr>
            </w:div>
          </w:divsChild>
        </w:div>
        <w:div w:id="1258976833">
          <w:marLeft w:val="0"/>
          <w:marRight w:val="0"/>
          <w:marTop w:val="0"/>
          <w:marBottom w:val="0"/>
          <w:divBdr>
            <w:top w:val="none" w:sz="0" w:space="0" w:color="auto"/>
            <w:left w:val="none" w:sz="0" w:space="0" w:color="auto"/>
            <w:bottom w:val="none" w:sz="0" w:space="0" w:color="auto"/>
            <w:right w:val="none" w:sz="0" w:space="0" w:color="auto"/>
          </w:divBdr>
          <w:divsChild>
            <w:div w:id="431629253">
              <w:marLeft w:val="0"/>
              <w:marRight w:val="0"/>
              <w:marTop w:val="0"/>
              <w:marBottom w:val="0"/>
              <w:divBdr>
                <w:top w:val="none" w:sz="0" w:space="0" w:color="auto"/>
                <w:left w:val="none" w:sz="0" w:space="0" w:color="auto"/>
                <w:bottom w:val="none" w:sz="0" w:space="0" w:color="auto"/>
                <w:right w:val="none" w:sz="0" w:space="0" w:color="auto"/>
              </w:divBdr>
            </w:div>
          </w:divsChild>
        </w:div>
        <w:div w:id="1463186332">
          <w:marLeft w:val="0"/>
          <w:marRight w:val="0"/>
          <w:marTop w:val="0"/>
          <w:marBottom w:val="0"/>
          <w:divBdr>
            <w:top w:val="none" w:sz="0" w:space="0" w:color="auto"/>
            <w:left w:val="none" w:sz="0" w:space="0" w:color="auto"/>
            <w:bottom w:val="none" w:sz="0" w:space="0" w:color="auto"/>
            <w:right w:val="none" w:sz="0" w:space="0" w:color="auto"/>
          </w:divBdr>
          <w:divsChild>
            <w:div w:id="1490291361">
              <w:marLeft w:val="0"/>
              <w:marRight w:val="0"/>
              <w:marTop w:val="0"/>
              <w:marBottom w:val="0"/>
              <w:divBdr>
                <w:top w:val="none" w:sz="0" w:space="0" w:color="auto"/>
                <w:left w:val="none" w:sz="0" w:space="0" w:color="auto"/>
                <w:bottom w:val="none" w:sz="0" w:space="0" w:color="auto"/>
                <w:right w:val="none" w:sz="0" w:space="0" w:color="auto"/>
              </w:divBdr>
            </w:div>
          </w:divsChild>
        </w:div>
        <w:div w:id="1465390721">
          <w:marLeft w:val="0"/>
          <w:marRight w:val="0"/>
          <w:marTop w:val="0"/>
          <w:marBottom w:val="0"/>
          <w:divBdr>
            <w:top w:val="none" w:sz="0" w:space="0" w:color="auto"/>
            <w:left w:val="none" w:sz="0" w:space="0" w:color="auto"/>
            <w:bottom w:val="none" w:sz="0" w:space="0" w:color="auto"/>
            <w:right w:val="none" w:sz="0" w:space="0" w:color="auto"/>
          </w:divBdr>
          <w:divsChild>
            <w:div w:id="843587735">
              <w:marLeft w:val="0"/>
              <w:marRight w:val="0"/>
              <w:marTop w:val="0"/>
              <w:marBottom w:val="0"/>
              <w:divBdr>
                <w:top w:val="none" w:sz="0" w:space="0" w:color="auto"/>
                <w:left w:val="none" w:sz="0" w:space="0" w:color="auto"/>
                <w:bottom w:val="none" w:sz="0" w:space="0" w:color="auto"/>
                <w:right w:val="none" w:sz="0" w:space="0" w:color="auto"/>
              </w:divBdr>
            </w:div>
          </w:divsChild>
        </w:div>
        <w:div w:id="1529684347">
          <w:marLeft w:val="0"/>
          <w:marRight w:val="0"/>
          <w:marTop w:val="0"/>
          <w:marBottom w:val="0"/>
          <w:divBdr>
            <w:top w:val="none" w:sz="0" w:space="0" w:color="auto"/>
            <w:left w:val="none" w:sz="0" w:space="0" w:color="auto"/>
            <w:bottom w:val="none" w:sz="0" w:space="0" w:color="auto"/>
            <w:right w:val="none" w:sz="0" w:space="0" w:color="auto"/>
          </w:divBdr>
          <w:divsChild>
            <w:div w:id="22095140">
              <w:marLeft w:val="0"/>
              <w:marRight w:val="0"/>
              <w:marTop w:val="0"/>
              <w:marBottom w:val="0"/>
              <w:divBdr>
                <w:top w:val="none" w:sz="0" w:space="0" w:color="auto"/>
                <w:left w:val="none" w:sz="0" w:space="0" w:color="auto"/>
                <w:bottom w:val="none" w:sz="0" w:space="0" w:color="auto"/>
                <w:right w:val="none" w:sz="0" w:space="0" w:color="auto"/>
              </w:divBdr>
            </w:div>
          </w:divsChild>
        </w:div>
        <w:div w:id="1715424092">
          <w:marLeft w:val="0"/>
          <w:marRight w:val="0"/>
          <w:marTop w:val="0"/>
          <w:marBottom w:val="0"/>
          <w:divBdr>
            <w:top w:val="none" w:sz="0" w:space="0" w:color="auto"/>
            <w:left w:val="none" w:sz="0" w:space="0" w:color="auto"/>
            <w:bottom w:val="none" w:sz="0" w:space="0" w:color="auto"/>
            <w:right w:val="none" w:sz="0" w:space="0" w:color="auto"/>
          </w:divBdr>
          <w:divsChild>
            <w:div w:id="36197591">
              <w:marLeft w:val="0"/>
              <w:marRight w:val="0"/>
              <w:marTop w:val="0"/>
              <w:marBottom w:val="0"/>
              <w:divBdr>
                <w:top w:val="none" w:sz="0" w:space="0" w:color="auto"/>
                <w:left w:val="none" w:sz="0" w:space="0" w:color="auto"/>
                <w:bottom w:val="none" w:sz="0" w:space="0" w:color="auto"/>
                <w:right w:val="none" w:sz="0" w:space="0" w:color="auto"/>
              </w:divBdr>
            </w:div>
          </w:divsChild>
        </w:div>
        <w:div w:id="1732002423">
          <w:marLeft w:val="0"/>
          <w:marRight w:val="0"/>
          <w:marTop w:val="0"/>
          <w:marBottom w:val="0"/>
          <w:divBdr>
            <w:top w:val="none" w:sz="0" w:space="0" w:color="auto"/>
            <w:left w:val="none" w:sz="0" w:space="0" w:color="auto"/>
            <w:bottom w:val="none" w:sz="0" w:space="0" w:color="auto"/>
            <w:right w:val="none" w:sz="0" w:space="0" w:color="auto"/>
          </w:divBdr>
          <w:divsChild>
            <w:div w:id="1887836628">
              <w:marLeft w:val="0"/>
              <w:marRight w:val="0"/>
              <w:marTop w:val="0"/>
              <w:marBottom w:val="0"/>
              <w:divBdr>
                <w:top w:val="none" w:sz="0" w:space="0" w:color="auto"/>
                <w:left w:val="none" w:sz="0" w:space="0" w:color="auto"/>
                <w:bottom w:val="none" w:sz="0" w:space="0" w:color="auto"/>
                <w:right w:val="none" w:sz="0" w:space="0" w:color="auto"/>
              </w:divBdr>
            </w:div>
          </w:divsChild>
        </w:div>
        <w:div w:id="1813478388">
          <w:marLeft w:val="0"/>
          <w:marRight w:val="0"/>
          <w:marTop w:val="0"/>
          <w:marBottom w:val="0"/>
          <w:divBdr>
            <w:top w:val="none" w:sz="0" w:space="0" w:color="auto"/>
            <w:left w:val="none" w:sz="0" w:space="0" w:color="auto"/>
            <w:bottom w:val="none" w:sz="0" w:space="0" w:color="auto"/>
            <w:right w:val="none" w:sz="0" w:space="0" w:color="auto"/>
          </w:divBdr>
          <w:divsChild>
            <w:div w:id="1614939966">
              <w:marLeft w:val="0"/>
              <w:marRight w:val="0"/>
              <w:marTop w:val="0"/>
              <w:marBottom w:val="0"/>
              <w:divBdr>
                <w:top w:val="none" w:sz="0" w:space="0" w:color="auto"/>
                <w:left w:val="none" w:sz="0" w:space="0" w:color="auto"/>
                <w:bottom w:val="none" w:sz="0" w:space="0" w:color="auto"/>
                <w:right w:val="none" w:sz="0" w:space="0" w:color="auto"/>
              </w:divBdr>
            </w:div>
          </w:divsChild>
        </w:div>
        <w:div w:id="2118720532">
          <w:marLeft w:val="0"/>
          <w:marRight w:val="0"/>
          <w:marTop w:val="0"/>
          <w:marBottom w:val="0"/>
          <w:divBdr>
            <w:top w:val="none" w:sz="0" w:space="0" w:color="auto"/>
            <w:left w:val="none" w:sz="0" w:space="0" w:color="auto"/>
            <w:bottom w:val="none" w:sz="0" w:space="0" w:color="auto"/>
            <w:right w:val="none" w:sz="0" w:space="0" w:color="auto"/>
          </w:divBdr>
          <w:divsChild>
            <w:div w:id="9180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81995">
      <w:bodyDiv w:val="1"/>
      <w:marLeft w:val="0"/>
      <w:marRight w:val="0"/>
      <w:marTop w:val="0"/>
      <w:marBottom w:val="0"/>
      <w:divBdr>
        <w:top w:val="none" w:sz="0" w:space="0" w:color="auto"/>
        <w:left w:val="none" w:sz="0" w:space="0" w:color="auto"/>
        <w:bottom w:val="none" w:sz="0" w:space="0" w:color="auto"/>
        <w:right w:val="none" w:sz="0" w:space="0" w:color="auto"/>
      </w:divBdr>
    </w:div>
    <w:div w:id="1883205612">
      <w:bodyDiv w:val="1"/>
      <w:marLeft w:val="0"/>
      <w:marRight w:val="0"/>
      <w:marTop w:val="0"/>
      <w:marBottom w:val="0"/>
      <w:divBdr>
        <w:top w:val="none" w:sz="0" w:space="0" w:color="auto"/>
        <w:left w:val="none" w:sz="0" w:space="0" w:color="auto"/>
        <w:bottom w:val="none" w:sz="0" w:space="0" w:color="auto"/>
        <w:right w:val="none" w:sz="0" w:space="0" w:color="auto"/>
      </w:divBdr>
      <w:divsChild>
        <w:div w:id="61875795">
          <w:marLeft w:val="0"/>
          <w:marRight w:val="0"/>
          <w:marTop w:val="0"/>
          <w:marBottom w:val="0"/>
          <w:divBdr>
            <w:top w:val="none" w:sz="0" w:space="0" w:color="auto"/>
            <w:left w:val="none" w:sz="0" w:space="0" w:color="auto"/>
            <w:bottom w:val="none" w:sz="0" w:space="0" w:color="auto"/>
            <w:right w:val="none" w:sz="0" w:space="0" w:color="auto"/>
          </w:divBdr>
          <w:divsChild>
            <w:div w:id="1756977445">
              <w:marLeft w:val="0"/>
              <w:marRight w:val="0"/>
              <w:marTop w:val="0"/>
              <w:marBottom w:val="0"/>
              <w:divBdr>
                <w:top w:val="none" w:sz="0" w:space="0" w:color="auto"/>
                <w:left w:val="none" w:sz="0" w:space="0" w:color="auto"/>
                <w:bottom w:val="none" w:sz="0" w:space="0" w:color="auto"/>
                <w:right w:val="none" w:sz="0" w:space="0" w:color="auto"/>
              </w:divBdr>
            </w:div>
          </w:divsChild>
        </w:div>
        <w:div w:id="153647583">
          <w:marLeft w:val="0"/>
          <w:marRight w:val="0"/>
          <w:marTop w:val="0"/>
          <w:marBottom w:val="0"/>
          <w:divBdr>
            <w:top w:val="none" w:sz="0" w:space="0" w:color="auto"/>
            <w:left w:val="none" w:sz="0" w:space="0" w:color="auto"/>
            <w:bottom w:val="none" w:sz="0" w:space="0" w:color="auto"/>
            <w:right w:val="none" w:sz="0" w:space="0" w:color="auto"/>
          </w:divBdr>
          <w:divsChild>
            <w:div w:id="1939364507">
              <w:marLeft w:val="0"/>
              <w:marRight w:val="0"/>
              <w:marTop w:val="0"/>
              <w:marBottom w:val="0"/>
              <w:divBdr>
                <w:top w:val="none" w:sz="0" w:space="0" w:color="auto"/>
                <w:left w:val="none" w:sz="0" w:space="0" w:color="auto"/>
                <w:bottom w:val="none" w:sz="0" w:space="0" w:color="auto"/>
                <w:right w:val="none" w:sz="0" w:space="0" w:color="auto"/>
              </w:divBdr>
            </w:div>
          </w:divsChild>
        </w:div>
        <w:div w:id="206988052">
          <w:marLeft w:val="0"/>
          <w:marRight w:val="0"/>
          <w:marTop w:val="0"/>
          <w:marBottom w:val="0"/>
          <w:divBdr>
            <w:top w:val="none" w:sz="0" w:space="0" w:color="auto"/>
            <w:left w:val="none" w:sz="0" w:space="0" w:color="auto"/>
            <w:bottom w:val="none" w:sz="0" w:space="0" w:color="auto"/>
            <w:right w:val="none" w:sz="0" w:space="0" w:color="auto"/>
          </w:divBdr>
          <w:divsChild>
            <w:div w:id="2078361809">
              <w:marLeft w:val="0"/>
              <w:marRight w:val="0"/>
              <w:marTop w:val="0"/>
              <w:marBottom w:val="0"/>
              <w:divBdr>
                <w:top w:val="none" w:sz="0" w:space="0" w:color="auto"/>
                <w:left w:val="none" w:sz="0" w:space="0" w:color="auto"/>
                <w:bottom w:val="none" w:sz="0" w:space="0" w:color="auto"/>
                <w:right w:val="none" w:sz="0" w:space="0" w:color="auto"/>
              </w:divBdr>
            </w:div>
          </w:divsChild>
        </w:div>
        <w:div w:id="276641843">
          <w:marLeft w:val="0"/>
          <w:marRight w:val="0"/>
          <w:marTop w:val="0"/>
          <w:marBottom w:val="0"/>
          <w:divBdr>
            <w:top w:val="none" w:sz="0" w:space="0" w:color="auto"/>
            <w:left w:val="none" w:sz="0" w:space="0" w:color="auto"/>
            <w:bottom w:val="none" w:sz="0" w:space="0" w:color="auto"/>
            <w:right w:val="none" w:sz="0" w:space="0" w:color="auto"/>
          </w:divBdr>
          <w:divsChild>
            <w:div w:id="1681927779">
              <w:marLeft w:val="0"/>
              <w:marRight w:val="0"/>
              <w:marTop w:val="0"/>
              <w:marBottom w:val="0"/>
              <w:divBdr>
                <w:top w:val="none" w:sz="0" w:space="0" w:color="auto"/>
                <w:left w:val="none" w:sz="0" w:space="0" w:color="auto"/>
                <w:bottom w:val="none" w:sz="0" w:space="0" w:color="auto"/>
                <w:right w:val="none" w:sz="0" w:space="0" w:color="auto"/>
              </w:divBdr>
            </w:div>
          </w:divsChild>
        </w:div>
        <w:div w:id="681782749">
          <w:marLeft w:val="0"/>
          <w:marRight w:val="0"/>
          <w:marTop w:val="0"/>
          <w:marBottom w:val="0"/>
          <w:divBdr>
            <w:top w:val="none" w:sz="0" w:space="0" w:color="auto"/>
            <w:left w:val="none" w:sz="0" w:space="0" w:color="auto"/>
            <w:bottom w:val="none" w:sz="0" w:space="0" w:color="auto"/>
            <w:right w:val="none" w:sz="0" w:space="0" w:color="auto"/>
          </w:divBdr>
          <w:divsChild>
            <w:div w:id="2060591491">
              <w:marLeft w:val="0"/>
              <w:marRight w:val="0"/>
              <w:marTop w:val="0"/>
              <w:marBottom w:val="0"/>
              <w:divBdr>
                <w:top w:val="none" w:sz="0" w:space="0" w:color="auto"/>
                <w:left w:val="none" w:sz="0" w:space="0" w:color="auto"/>
                <w:bottom w:val="none" w:sz="0" w:space="0" w:color="auto"/>
                <w:right w:val="none" w:sz="0" w:space="0" w:color="auto"/>
              </w:divBdr>
            </w:div>
          </w:divsChild>
        </w:div>
        <w:div w:id="721759474">
          <w:marLeft w:val="0"/>
          <w:marRight w:val="0"/>
          <w:marTop w:val="0"/>
          <w:marBottom w:val="0"/>
          <w:divBdr>
            <w:top w:val="none" w:sz="0" w:space="0" w:color="auto"/>
            <w:left w:val="none" w:sz="0" w:space="0" w:color="auto"/>
            <w:bottom w:val="none" w:sz="0" w:space="0" w:color="auto"/>
            <w:right w:val="none" w:sz="0" w:space="0" w:color="auto"/>
          </w:divBdr>
          <w:divsChild>
            <w:div w:id="688991993">
              <w:marLeft w:val="0"/>
              <w:marRight w:val="0"/>
              <w:marTop w:val="0"/>
              <w:marBottom w:val="0"/>
              <w:divBdr>
                <w:top w:val="none" w:sz="0" w:space="0" w:color="auto"/>
                <w:left w:val="none" w:sz="0" w:space="0" w:color="auto"/>
                <w:bottom w:val="none" w:sz="0" w:space="0" w:color="auto"/>
                <w:right w:val="none" w:sz="0" w:space="0" w:color="auto"/>
              </w:divBdr>
            </w:div>
          </w:divsChild>
        </w:div>
        <w:div w:id="867183099">
          <w:marLeft w:val="0"/>
          <w:marRight w:val="0"/>
          <w:marTop w:val="0"/>
          <w:marBottom w:val="0"/>
          <w:divBdr>
            <w:top w:val="none" w:sz="0" w:space="0" w:color="auto"/>
            <w:left w:val="none" w:sz="0" w:space="0" w:color="auto"/>
            <w:bottom w:val="none" w:sz="0" w:space="0" w:color="auto"/>
            <w:right w:val="none" w:sz="0" w:space="0" w:color="auto"/>
          </w:divBdr>
          <w:divsChild>
            <w:div w:id="787165405">
              <w:marLeft w:val="0"/>
              <w:marRight w:val="0"/>
              <w:marTop w:val="0"/>
              <w:marBottom w:val="0"/>
              <w:divBdr>
                <w:top w:val="none" w:sz="0" w:space="0" w:color="auto"/>
                <w:left w:val="none" w:sz="0" w:space="0" w:color="auto"/>
                <w:bottom w:val="none" w:sz="0" w:space="0" w:color="auto"/>
                <w:right w:val="none" w:sz="0" w:space="0" w:color="auto"/>
              </w:divBdr>
            </w:div>
          </w:divsChild>
        </w:div>
        <w:div w:id="1013797889">
          <w:marLeft w:val="0"/>
          <w:marRight w:val="0"/>
          <w:marTop w:val="0"/>
          <w:marBottom w:val="0"/>
          <w:divBdr>
            <w:top w:val="none" w:sz="0" w:space="0" w:color="auto"/>
            <w:left w:val="none" w:sz="0" w:space="0" w:color="auto"/>
            <w:bottom w:val="none" w:sz="0" w:space="0" w:color="auto"/>
            <w:right w:val="none" w:sz="0" w:space="0" w:color="auto"/>
          </w:divBdr>
          <w:divsChild>
            <w:div w:id="603727523">
              <w:marLeft w:val="0"/>
              <w:marRight w:val="0"/>
              <w:marTop w:val="0"/>
              <w:marBottom w:val="0"/>
              <w:divBdr>
                <w:top w:val="none" w:sz="0" w:space="0" w:color="auto"/>
                <w:left w:val="none" w:sz="0" w:space="0" w:color="auto"/>
                <w:bottom w:val="none" w:sz="0" w:space="0" w:color="auto"/>
                <w:right w:val="none" w:sz="0" w:space="0" w:color="auto"/>
              </w:divBdr>
            </w:div>
          </w:divsChild>
        </w:div>
        <w:div w:id="1174146327">
          <w:marLeft w:val="0"/>
          <w:marRight w:val="0"/>
          <w:marTop w:val="0"/>
          <w:marBottom w:val="0"/>
          <w:divBdr>
            <w:top w:val="none" w:sz="0" w:space="0" w:color="auto"/>
            <w:left w:val="none" w:sz="0" w:space="0" w:color="auto"/>
            <w:bottom w:val="none" w:sz="0" w:space="0" w:color="auto"/>
            <w:right w:val="none" w:sz="0" w:space="0" w:color="auto"/>
          </w:divBdr>
          <w:divsChild>
            <w:div w:id="1178424494">
              <w:marLeft w:val="0"/>
              <w:marRight w:val="0"/>
              <w:marTop w:val="0"/>
              <w:marBottom w:val="0"/>
              <w:divBdr>
                <w:top w:val="none" w:sz="0" w:space="0" w:color="auto"/>
                <w:left w:val="none" w:sz="0" w:space="0" w:color="auto"/>
                <w:bottom w:val="none" w:sz="0" w:space="0" w:color="auto"/>
                <w:right w:val="none" w:sz="0" w:space="0" w:color="auto"/>
              </w:divBdr>
            </w:div>
          </w:divsChild>
        </w:div>
        <w:div w:id="1456557545">
          <w:marLeft w:val="0"/>
          <w:marRight w:val="0"/>
          <w:marTop w:val="0"/>
          <w:marBottom w:val="0"/>
          <w:divBdr>
            <w:top w:val="none" w:sz="0" w:space="0" w:color="auto"/>
            <w:left w:val="none" w:sz="0" w:space="0" w:color="auto"/>
            <w:bottom w:val="none" w:sz="0" w:space="0" w:color="auto"/>
            <w:right w:val="none" w:sz="0" w:space="0" w:color="auto"/>
          </w:divBdr>
          <w:divsChild>
            <w:div w:id="416294423">
              <w:marLeft w:val="0"/>
              <w:marRight w:val="0"/>
              <w:marTop w:val="0"/>
              <w:marBottom w:val="0"/>
              <w:divBdr>
                <w:top w:val="none" w:sz="0" w:space="0" w:color="auto"/>
                <w:left w:val="none" w:sz="0" w:space="0" w:color="auto"/>
                <w:bottom w:val="none" w:sz="0" w:space="0" w:color="auto"/>
                <w:right w:val="none" w:sz="0" w:space="0" w:color="auto"/>
              </w:divBdr>
            </w:div>
          </w:divsChild>
        </w:div>
        <w:div w:id="1612712046">
          <w:marLeft w:val="0"/>
          <w:marRight w:val="0"/>
          <w:marTop w:val="0"/>
          <w:marBottom w:val="0"/>
          <w:divBdr>
            <w:top w:val="none" w:sz="0" w:space="0" w:color="auto"/>
            <w:left w:val="none" w:sz="0" w:space="0" w:color="auto"/>
            <w:bottom w:val="none" w:sz="0" w:space="0" w:color="auto"/>
            <w:right w:val="none" w:sz="0" w:space="0" w:color="auto"/>
          </w:divBdr>
          <w:divsChild>
            <w:div w:id="1091508141">
              <w:marLeft w:val="0"/>
              <w:marRight w:val="0"/>
              <w:marTop w:val="0"/>
              <w:marBottom w:val="0"/>
              <w:divBdr>
                <w:top w:val="none" w:sz="0" w:space="0" w:color="auto"/>
                <w:left w:val="none" w:sz="0" w:space="0" w:color="auto"/>
                <w:bottom w:val="none" w:sz="0" w:space="0" w:color="auto"/>
                <w:right w:val="none" w:sz="0" w:space="0" w:color="auto"/>
              </w:divBdr>
            </w:div>
          </w:divsChild>
        </w:div>
        <w:div w:id="1621956883">
          <w:marLeft w:val="0"/>
          <w:marRight w:val="0"/>
          <w:marTop w:val="0"/>
          <w:marBottom w:val="0"/>
          <w:divBdr>
            <w:top w:val="none" w:sz="0" w:space="0" w:color="auto"/>
            <w:left w:val="none" w:sz="0" w:space="0" w:color="auto"/>
            <w:bottom w:val="none" w:sz="0" w:space="0" w:color="auto"/>
            <w:right w:val="none" w:sz="0" w:space="0" w:color="auto"/>
          </w:divBdr>
          <w:divsChild>
            <w:div w:id="1207907548">
              <w:marLeft w:val="0"/>
              <w:marRight w:val="0"/>
              <w:marTop w:val="0"/>
              <w:marBottom w:val="0"/>
              <w:divBdr>
                <w:top w:val="none" w:sz="0" w:space="0" w:color="auto"/>
                <w:left w:val="none" w:sz="0" w:space="0" w:color="auto"/>
                <w:bottom w:val="none" w:sz="0" w:space="0" w:color="auto"/>
                <w:right w:val="none" w:sz="0" w:space="0" w:color="auto"/>
              </w:divBdr>
            </w:div>
          </w:divsChild>
        </w:div>
        <w:div w:id="1683359363">
          <w:marLeft w:val="0"/>
          <w:marRight w:val="0"/>
          <w:marTop w:val="0"/>
          <w:marBottom w:val="0"/>
          <w:divBdr>
            <w:top w:val="none" w:sz="0" w:space="0" w:color="auto"/>
            <w:left w:val="none" w:sz="0" w:space="0" w:color="auto"/>
            <w:bottom w:val="none" w:sz="0" w:space="0" w:color="auto"/>
            <w:right w:val="none" w:sz="0" w:space="0" w:color="auto"/>
          </w:divBdr>
          <w:divsChild>
            <w:div w:id="338124849">
              <w:marLeft w:val="0"/>
              <w:marRight w:val="0"/>
              <w:marTop w:val="0"/>
              <w:marBottom w:val="0"/>
              <w:divBdr>
                <w:top w:val="none" w:sz="0" w:space="0" w:color="auto"/>
                <w:left w:val="none" w:sz="0" w:space="0" w:color="auto"/>
                <w:bottom w:val="none" w:sz="0" w:space="0" w:color="auto"/>
                <w:right w:val="none" w:sz="0" w:space="0" w:color="auto"/>
              </w:divBdr>
            </w:div>
          </w:divsChild>
        </w:div>
        <w:div w:id="1683706408">
          <w:marLeft w:val="0"/>
          <w:marRight w:val="0"/>
          <w:marTop w:val="0"/>
          <w:marBottom w:val="0"/>
          <w:divBdr>
            <w:top w:val="none" w:sz="0" w:space="0" w:color="auto"/>
            <w:left w:val="none" w:sz="0" w:space="0" w:color="auto"/>
            <w:bottom w:val="none" w:sz="0" w:space="0" w:color="auto"/>
            <w:right w:val="none" w:sz="0" w:space="0" w:color="auto"/>
          </w:divBdr>
          <w:divsChild>
            <w:div w:id="45876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40432">
      <w:bodyDiv w:val="1"/>
      <w:marLeft w:val="0"/>
      <w:marRight w:val="0"/>
      <w:marTop w:val="0"/>
      <w:marBottom w:val="0"/>
      <w:divBdr>
        <w:top w:val="none" w:sz="0" w:space="0" w:color="auto"/>
        <w:left w:val="none" w:sz="0" w:space="0" w:color="auto"/>
        <w:bottom w:val="none" w:sz="0" w:space="0" w:color="auto"/>
        <w:right w:val="none" w:sz="0" w:space="0" w:color="auto"/>
      </w:divBdr>
    </w:div>
    <w:div w:id="2013945095">
      <w:bodyDiv w:val="1"/>
      <w:marLeft w:val="0"/>
      <w:marRight w:val="0"/>
      <w:marTop w:val="0"/>
      <w:marBottom w:val="0"/>
      <w:divBdr>
        <w:top w:val="none" w:sz="0" w:space="0" w:color="auto"/>
        <w:left w:val="none" w:sz="0" w:space="0" w:color="auto"/>
        <w:bottom w:val="none" w:sz="0" w:space="0" w:color="auto"/>
        <w:right w:val="none" w:sz="0" w:space="0" w:color="auto"/>
      </w:divBdr>
      <w:divsChild>
        <w:div w:id="102724803">
          <w:marLeft w:val="0"/>
          <w:marRight w:val="0"/>
          <w:marTop w:val="0"/>
          <w:marBottom w:val="0"/>
          <w:divBdr>
            <w:top w:val="none" w:sz="0" w:space="0" w:color="auto"/>
            <w:left w:val="none" w:sz="0" w:space="0" w:color="auto"/>
            <w:bottom w:val="none" w:sz="0" w:space="0" w:color="auto"/>
            <w:right w:val="none" w:sz="0" w:space="0" w:color="auto"/>
          </w:divBdr>
          <w:divsChild>
            <w:div w:id="601109194">
              <w:marLeft w:val="0"/>
              <w:marRight w:val="0"/>
              <w:marTop w:val="0"/>
              <w:marBottom w:val="0"/>
              <w:divBdr>
                <w:top w:val="none" w:sz="0" w:space="0" w:color="auto"/>
                <w:left w:val="none" w:sz="0" w:space="0" w:color="auto"/>
                <w:bottom w:val="none" w:sz="0" w:space="0" w:color="auto"/>
                <w:right w:val="none" w:sz="0" w:space="0" w:color="auto"/>
              </w:divBdr>
            </w:div>
          </w:divsChild>
        </w:div>
        <w:div w:id="120156550">
          <w:marLeft w:val="0"/>
          <w:marRight w:val="0"/>
          <w:marTop w:val="0"/>
          <w:marBottom w:val="0"/>
          <w:divBdr>
            <w:top w:val="none" w:sz="0" w:space="0" w:color="auto"/>
            <w:left w:val="none" w:sz="0" w:space="0" w:color="auto"/>
            <w:bottom w:val="none" w:sz="0" w:space="0" w:color="auto"/>
            <w:right w:val="none" w:sz="0" w:space="0" w:color="auto"/>
          </w:divBdr>
          <w:divsChild>
            <w:div w:id="972564443">
              <w:marLeft w:val="0"/>
              <w:marRight w:val="0"/>
              <w:marTop w:val="0"/>
              <w:marBottom w:val="0"/>
              <w:divBdr>
                <w:top w:val="none" w:sz="0" w:space="0" w:color="auto"/>
                <w:left w:val="none" w:sz="0" w:space="0" w:color="auto"/>
                <w:bottom w:val="none" w:sz="0" w:space="0" w:color="auto"/>
                <w:right w:val="none" w:sz="0" w:space="0" w:color="auto"/>
              </w:divBdr>
            </w:div>
          </w:divsChild>
        </w:div>
        <w:div w:id="278801043">
          <w:marLeft w:val="0"/>
          <w:marRight w:val="0"/>
          <w:marTop w:val="0"/>
          <w:marBottom w:val="0"/>
          <w:divBdr>
            <w:top w:val="none" w:sz="0" w:space="0" w:color="auto"/>
            <w:left w:val="none" w:sz="0" w:space="0" w:color="auto"/>
            <w:bottom w:val="none" w:sz="0" w:space="0" w:color="auto"/>
            <w:right w:val="none" w:sz="0" w:space="0" w:color="auto"/>
          </w:divBdr>
          <w:divsChild>
            <w:div w:id="704715321">
              <w:marLeft w:val="0"/>
              <w:marRight w:val="0"/>
              <w:marTop w:val="0"/>
              <w:marBottom w:val="0"/>
              <w:divBdr>
                <w:top w:val="none" w:sz="0" w:space="0" w:color="auto"/>
                <w:left w:val="none" w:sz="0" w:space="0" w:color="auto"/>
                <w:bottom w:val="none" w:sz="0" w:space="0" w:color="auto"/>
                <w:right w:val="none" w:sz="0" w:space="0" w:color="auto"/>
              </w:divBdr>
            </w:div>
          </w:divsChild>
        </w:div>
        <w:div w:id="319624136">
          <w:marLeft w:val="0"/>
          <w:marRight w:val="0"/>
          <w:marTop w:val="0"/>
          <w:marBottom w:val="0"/>
          <w:divBdr>
            <w:top w:val="none" w:sz="0" w:space="0" w:color="auto"/>
            <w:left w:val="none" w:sz="0" w:space="0" w:color="auto"/>
            <w:bottom w:val="none" w:sz="0" w:space="0" w:color="auto"/>
            <w:right w:val="none" w:sz="0" w:space="0" w:color="auto"/>
          </w:divBdr>
          <w:divsChild>
            <w:div w:id="1720740562">
              <w:marLeft w:val="0"/>
              <w:marRight w:val="0"/>
              <w:marTop w:val="0"/>
              <w:marBottom w:val="0"/>
              <w:divBdr>
                <w:top w:val="none" w:sz="0" w:space="0" w:color="auto"/>
                <w:left w:val="none" w:sz="0" w:space="0" w:color="auto"/>
                <w:bottom w:val="none" w:sz="0" w:space="0" w:color="auto"/>
                <w:right w:val="none" w:sz="0" w:space="0" w:color="auto"/>
              </w:divBdr>
            </w:div>
          </w:divsChild>
        </w:div>
        <w:div w:id="391975703">
          <w:marLeft w:val="0"/>
          <w:marRight w:val="0"/>
          <w:marTop w:val="0"/>
          <w:marBottom w:val="0"/>
          <w:divBdr>
            <w:top w:val="none" w:sz="0" w:space="0" w:color="auto"/>
            <w:left w:val="none" w:sz="0" w:space="0" w:color="auto"/>
            <w:bottom w:val="none" w:sz="0" w:space="0" w:color="auto"/>
            <w:right w:val="none" w:sz="0" w:space="0" w:color="auto"/>
          </w:divBdr>
          <w:divsChild>
            <w:div w:id="16349777">
              <w:marLeft w:val="0"/>
              <w:marRight w:val="0"/>
              <w:marTop w:val="0"/>
              <w:marBottom w:val="0"/>
              <w:divBdr>
                <w:top w:val="none" w:sz="0" w:space="0" w:color="auto"/>
                <w:left w:val="none" w:sz="0" w:space="0" w:color="auto"/>
                <w:bottom w:val="none" w:sz="0" w:space="0" w:color="auto"/>
                <w:right w:val="none" w:sz="0" w:space="0" w:color="auto"/>
              </w:divBdr>
            </w:div>
          </w:divsChild>
        </w:div>
        <w:div w:id="454520926">
          <w:marLeft w:val="0"/>
          <w:marRight w:val="0"/>
          <w:marTop w:val="0"/>
          <w:marBottom w:val="0"/>
          <w:divBdr>
            <w:top w:val="none" w:sz="0" w:space="0" w:color="auto"/>
            <w:left w:val="none" w:sz="0" w:space="0" w:color="auto"/>
            <w:bottom w:val="none" w:sz="0" w:space="0" w:color="auto"/>
            <w:right w:val="none" w:sz="0" w:space="0" w:color="auto"/>
          </w:divBdr>
          <w:divsChild>
            <w:div w:id="1020087642">
              <w:marLeft w:val="0"/>
              <w:marRight w:val="0"/>
              <w:marTop w:val="0"/>
              <w:marBottom w:val="0"/>
              <w:divBdr>
                <w:top w:val="none" w:sz="0" w:space="0" w:color="auto"/>
                <w:left w:val="none" w:sz="0" w:space="0" w:color="auto"/>
                <w:bottom w:val="none" w:sz="0" w:space="0" w:color="auto"/>
                <w:right w:val="none" w:sz="0" w:space="0" w:color="auto"/>
              </w:divBdr>
            </w:div>
          </w:divsChild>
        </w:div>
        <w:div w:id="636840713">
          <w:marLeft w:val="0"/>
          <w:marRight w:val="0"/>
          <w:marTop w:val="0"/>
          <w:marBottom w:val="0"/>
          <w:divBdr>
            <w:top w:val="none" w:sz="0" w:space="0" w:color="auto"/>
            <w:left w:val="none" w:sz="0" w:space="0" w:color="auto"/>
            <w:bottom w:val="none" w:sz="0" w:space="0" w:color="auto"/>
            <w:right w:val="none" w:sz="0" w:space="0" w:color="auto"/>
          </w:divBdr>
          <w:divsChild>
            <w:div w:id="1973710540">
              <w:marLeft w:val="0"/>
              <w:marRight w:val="0"/>
              <w:marTop w:val="0"/>
              <w:marBottom w:val="0"/>
              <w:divBdr>
                <w:top w:val="none" w:sz="0" w:space="0" w:color="auto"/>
                <w:left w:val="none" w:sz="0" w:space="0" w:color="auto"/>
                <w:bottom w:val="none" w:sz="0" w:space="0" w:color="auto"/>
                <w:right w:val="none" w:sz="0" w:space="0" w:color="auto"/>
              </w:divBdr>
            </w:div>
          </w:divsChild>
        </w:div>
        <w:div w:id="641540569">
          <w:marLeft w:val="0"/>
          <w:marRight w:val="0"/>
          <w:marTop w:val="0"/>
          <w:marBottom w:val="0"/>
          <w:divBdr>
            <w:top w:val="none" w:sz="0" w:space="0" w:color="auto"/>
            <w:left w:val="none" w:sz="0" w:space="0" w:color="auto"/>
            <w:bottom w:val="none" w:sz="0" w:space="0" w:color="auto"/>
            <w:right w:val="none" w:sz="0" w:space="0" w:color="auto"/>
          </w:divBdr>
          <w:divsChild>
            <w:div w:id="1343387627">
              <w:marLeft w:val="0"/>
              <w:marRight w:val="0"/>
              <w:marTop w:val="0"/>
              <w:marBottom w:val="0"/>
              <w:divBdr>
                <w:top w:val="none" w:sz="0" w:space="0" w:color="auto"/>
                <w:left w:val="none" w:sz="0" w:space="0" w:color="auto"/>
                <w:bottom w:val="none" w:sz="0" w:space="0" w:color="auto"/>
                <w:right w:val="none" w:sz="0" w:space="0" w:color="auto"/>
              </w:divBdr>
            </w:div>
          </w:divsChild>
        </w:div>
        <w:div w:id="665740633">
          <w:marLeft w:val="0"/>
          <w:marRight w:val="0"/>
          <w:marTop w:val="0"/>
          <w:marBottom w:val="0"/>
          <w:divBdr>
            <w:top w:val="none" w:sz="0" w:space="0" w:color="auto"/>
            <w:left w:val="none" w:sz="0" w:space="0" w:color="auto"/>
            <w:bottom w:val="none" w:sz="0" w:space="0" w:color="auto"/>
            <w:right w:val="none" w:sz="0" w:space="0" w:color="auto"/>
          </w:divBdr>
          <w:divsChild>
            <w:div w:id="728462125">
              <w:marLeft w:val="0"/>
              <w:marRight w:val="0"/>
              <w:marTop w:val="0"/>
              <w:marBottom w:val="0"/>
              <w:divBdr>
                <w:top w:val="none" w:sz="0" w:space="0" w:color="auto"/>
                <w:left w:val="none" w:sz="0" w:space="0" w:color="auto"/>
                <w:bottom w:val="none" w:sz="0" w:space="0" w:color="auto"/>
                <w:right w:val="none" w:sz="0" w:space="0" w:color="auto"/>
              </w:divBdr>
            </w:div>
          </w:divsChild>
        </w:div>
        <w:div w:id="703823017">
          <w:marLeft w:val="0"/>
          <w:marRight w:val="0"/>
          <w:marTop w:val="0"/>
          <w:marBottom w:val="0"/>
          <w:divBdr>
            <w:top w:val="none" w:sz="0" w:space="0" w:color="auto"/>
            <w:left w:val="none" w:sz="0" w:space="0" w:color="auto"/>
            <w:bottom w:val="none" w:sz="0" w:space="0" w:color="auto"/>
            <w:right w:val="none" w:sz="0" w:space="0" w:color="auto"/>
          </w:divBdr>
          <w:divsChild>
            <w:div w:id="646478831">
              <w:marLeft w:val="0"/>
              <w:marRight w:val="0"/>
              <w:marTop w:val="0"/>
              <w:marBottom w:val="0"/>
              <w:divBdr>
                <w:top w:val="none" w:sz="0" w:space="0" w:color="auto"/>
                <w:left w:val="none" w:sz="0" w:space="0" w:color="auto"/>
                <w:bottom w:val="none" w:sz="0" w:space="0" w:color="auto"/>
                <w:right w:val="none" w:sz="0" w:space="0" w:color="auto"/>
              </w:divBdr>
            </w:div>
          </w:divsChild>
        </w:div>
        <w:div w:id="755593812">
          <w:marLeft w:val="0"/>
          <w:marRight w:val="0"/>
          <w:marTop w:val="0"/>
          <w:marBottom w:val="0"/>
          <w:divBdr>
            <w:top w:val="none" w:sz="0" w:space="0" w:color="auto"/>
            <w:left w:val="none" w:sz="0" w:space="0" w:color="auto"/>
            <w:bottom w:val="none" w:sz="0" w:space="0" w:color="auto"/>
            <w:right w:val="none" w:sz="0" w:space="0" w:color="auto"/>
          </w:divBdr>
          <w:divsChild>
            <w:div w:id="946809647">
              <w:marLeft w:val="0"/>
              <w:marRight w:val="0"/>
              <w:marTop w:val="0"/>
              <w:marBottom w:val="0"/>
              <w:divBdr>
                <w:top w:val="none" w:sz="0" w:space="0" w:color="auto"/>
                <w:left w:val="none" w:sz="0" w:space="0" w:color="auto"/>
                <w:bottom w:val="none" w:sz="0" w:space="0" w:color="auto"/>
                <w:right w:val="none" w:sz="0" w:space="0" w:color="auto"/>
              </w:divBdr>
            </w:div>
          </w:divsChild>
        </w:div>
        <w:div w:id="877738265">
          <w:marLeft w:val="0"/>
          <w:marRight w:val="0"/>
          <w:marTop w:val="0"/>
          <w:marBottom w:val="0"/>
          <w:divBdr>
            <w:top w:val="none" w:sz="0" w:space="0" w:color="auto"/>
            <w:left w:val="none" w:sz="0" w:space="0" w:color="auto"/>
            <w:bottom w:val="none" w:sz="0" w:space="0" w:color="auto"/>
            <w:right w:val="none" w:sz="0" w:space="0" w:color="auto"/>
          </w:divBdr>
          <w:divsChild>
            <w:div w:id="208537662">
              <w:marLeft w:val="0"/>
              <w:marRight w:val="0"/>
              <w:marTop w:val="0"/>
              <w:marBottom w:val="0"/>
              <w:divBdr>
                <w:top w:val="none" w:sz="0" w:space="0" w:color="auto"/>
                <w:left w:val="none" w:sz="0" w:space="0" w:color="auto"/>
                <w:bottom w:val="none" w:sz="0" w:space="0" w:color="auto"/>
                <w:right w:val="none" w:sz="0" w:space="0" w:color="auto"/>
              </w:divBdr>
            </w:div>
          </w:divsChild>
        </w:div>
        <w:div w:id="1107235606">
          <w:marLeft w:val="0"/>
          <w:marRight w:val="0"/>
          <w:marTop w:val="0"/>
          <w:marBottom w:val="0"/>
          <w:divBdr>
            <w:top w:val="none" w:sz="0" w:space="0" w:color="auto"/>
            <w:left w:val="none" w:sz="0" w:space="0" w:color="auto"/>
            <w:bottom w:val="none" w:sz="0" w:space="0" w:color="auto"/>
            <w:right w:val="none" w:sz="0" w:space="0" w:color="auto"/>
          </w:divBdr>
          <w:divsChild>
            <w:div w:id="163740025">
              <w:marLeft w:val="0"/>
              <w:marRight w:val="0"/>
              <w:marTop w:val="0"/>
              <w:marBottom w:val="0"/>
              <w:divBdr>
                <w:top w:val="none" w:sz="0" w:space="0" w:color="auto"/>
                <w:left w:val="none" w:sz="0" w:space="0" w:color="auto"/>
                <w:bottom w:val="none" w:sz="0" w:space="0" w:color="auto"/>
                <w:right w:val="none" w:sz="0" w:space="0" w:color="auto"/>
              </w:divBdr>
            </w:div>
          </w:divsChild>
        </w:div>
        <w:div w:id="1111823337">
          <w:marLeft w:val="0"/>
          <w:marRight w:val="0"/>
          <w:marTop w:val="0"/>
          <w:marBottom w:val="0"/>
          <w:divBdr>
            <w:top w:val="none" w:sz="0" w:space="0" w:color="auto"/>
            <w:left w:val="none" w:sz="0" w:space="0" w:color="auto"/>
            <w:bottom w:val="none" w:sz="0" w:space="0" w:color="auto"/>
            <w:right w:val="none" w:sz="0" w:space="0" w:color="auto"/>
          </w:divBdr>
          <w:divsChild>
            <w:div w:id="1290238392">
              <w:marLeft w:val="0"/>
              <w:marRight w:val="0"/>
              <w:marTop w:val="0"/>
              <w:marBottom w:val="0"/>
              <w:divBdr>
                <w:top w:val="none" w:sz="0" w:space="0" w:color="auto"/>
                <w:left w:val="none" w:sz="0" w:space="0" w:color="auto"/>
                <w:bottom w:val="none" w:sz="0" w:space="0" w:color="auto"/>
                <w:right w:val="none" w:sz="0" w:space="0" w:color="auto"/>
              </w:divBdr>
            </w:div>
          </w:divsChild>
        </w:div>
        <w:div w:id="1177380037">
          <w:marLeft w:val="0"/>
          <w:marRight w:val="0"/>
          <w:marTop w:val="0"/>
          <w:marBottom w:val="0"/>
          <w:divBdr>
            <w:top w:val="none" w:sz="0" w:space="0" w:color="auto"/>
            <w:left w:val="none" w:sz="0" w:space="0" w:color="auto"/>
            <w:bottom w:val="none" w:sz="0" w:space="0" w:color="auto"/>
            <w:right w:val="none" w:sz="0" w:space="0" w:color="auto"/>
          </w:divBdr>
          <w:divsChild>
            <w:div w:id="913122642">
              <w:marLeft w:val="0"/>
              <w:marRight w:val="0"/>
              <w:marTop w:val="0"/>
              <w:marBottom w:val="0"/>
              <w:divBdr>
                <w:top w:val="none" w:sz="0" w:space="0" w:color="auto"/>
                <w:left w:val="none" w:sz="0" w:space="0" w:color="auto"/>
                <w:bottom w:val="none" w:sz="0" w:space="0" w:color="auto"/>
                <w:right w:val="none" w:sz="0" w:space="0" w:color="auto"/>
              </w:divBdr>
            </w:div>
          </w:divsChild>
        </w:div>
        <w:div w:id="1221936595">
          <w:marLeft w:val="0"/>
          <w:marRight w:val="0"/>
          <w:marTop w:val="0"/>
          <w:marBottom w:val="0"/>
          <w:divBdr>
            <w:top w:val="none" w:sz="0" w:space="0" w:color="auto"/>
            <w:left w:val="none" w:sz="0" w:space="0" w:color="auto"/>
            <w:bottom w:val="none" w:sz="0" w:space="0" w:color="auto"/>
            <w:right w:val="none" w:sz="0" w:space="0" w:color="auto"/>
          </w:divBdr>
          <w:divsChild>
            <w:div w:id="1529758556">
              <w:marLeft w:val="0"/>
              <w:marRight w:val="0"/>
              <w:marTop w:val="0"/>
              <w:marBottom w:val="0"/>
              <w:divBdr>
                <w:top w:val="none" w:sz="0" w:space="0" w:color="auto"/>
                <w:left w:val="none" w:sz="0" w:space="0" w:color="auto"/>
                <w:bottom w:val="none" w:sz="0" w:space="0" w:color="auto"/>
                <w:right w:val="none" w:sz="0" w:space="0" w:color="auto"/>
              </w:divBdr>
            </w:div>
          </w:divsChild>
        </w:div>
        <w:div w:id="1308782068">
          <w:marLeft w:val="0"/>
          <w:marRight w:val="0"/>
          <w:marTop w:val="0"/>
          <w:marBottom w:val="0"/>
          <w:divBdr>
            <w:top w:val="none" w:sz="0" w:space="0" w:color="auto"/>
            <w:left w:val="none" w:sz="0" w:space="0" w:color="auto"/>
            <w:bottom w:val="none" w:sz="0" w:space="0" w:color="auto"/>
            <w:right w:val="none" w:sz="0" w:space="0" w:color="auto"/>
          </w:divBdr>
          <w:divsChild>
            <w:div w:id="312680649">
              <w:marLeft w:val="0"/>
              <w:marRight w:val="0"/>
              <w:marTop w:val="0"/>
              <w:marBottom w:val="0"/>
              <w:divBdr>
                <w:top w:val="none" w:sz="0" w:space="0" w:color="auto"/>
                <w:left w:val="none" w:sz="0" w:space="0" w:color="auto"/>
                <w:bottom w:val="none" w:sz="0" w:space="0" w:color="auto"/>
                <w:right w:val="none" w:sz="0" w:space="0" w:color="auto"/>
              </w:divBdr>
            </w:div>
          </w:divsChild>
        </w:div>
        <w:div w:id="1312251722">
          <w:marLeft w:val="0"/>
          <w:marRight w:val="0"/>
          <w:marTop w:val="0"/>
          <w:marBottom w:val="0"/>
          <w:divBdr>
            <w:top w:val="none" w:sz="0" w:space="0" w:color="auto"/>
            <w:left w:val="none" w:sz="0" w:space="0" w:color="auto"/>
            <w:bottom w:val="none" w:sz="0" w:space="0" w:color="auto"/>
            <w:right w:val="none" w:sz="0" w:space="0" w:color="auto"/>
          </w:divBdr>
          <w:divsChild>
            <w:div w:id="138039143">
              <w:marLeft w:val="0"/>
              <w:marRight w:val="0"/>
              <w:marTop w:val="0"/>
              <w:marBottom w:val="0"/>
              <w:divBdr>
                <w:top w:val="none" w:sz="0" w:space="0" w:color="auto"/>
                <w:left w:val="none" w:sz="0" w:space="0" w:color="auto"/>
                <w:bottom w:val="none" w:sz="0" w:space="0" w:color="auto"/>
                <w:right w:val="none" w:sz="0" w:space="0" w:color="auto"/>
              </w:divBdr>
            </w:div>
          </w:divsChild>
        </w:div>
        <w:div w:id="1314872865">
          <w:marLeft w:val="0"/>
          <w:marRight w:val="0"/>
          <w:marTop w:val="0"/>
          <w:marBottom w:val="0"/>
          <w:divBdr>
            <w:top w:val="none" w:sz="0" w:space="0" w:color="auto"/>
            <w:left w:val="none" w:sz="0" w:space="0" w:color="auto"/>
            <w:bottom w:val="none" w:sz="0" w:space="0" w:color="auto"/>
            <w:right w:val="none" w:sz="0" w:space="0" w:color="auto"/>
          </w:divBdr>
          <w:divsChild>
            <w:div w:id="100230003">
              <w:marLeft w:val="0"/>
              <w:marRight w:val="0"/>
              <w:marTop w:val="0"/>
              <w:marBottom w:val="0"/>
              <w:divBdr>
                <w:top w:val="none" w:sz="0" w:space="0" w:color="auto"/>
                <w:left w:val="none" w:sz="0" w:space="0" w:color="auto"/>
                <w:bottom w:val="none" w:sz="0" w:space="0" w:color="auto"/>
                <w:right w:val="none" w:sz="0" w:space="0" w:color="auto"/>
              </w:divBdr>
            </w:div>
          </w:divsChild>
        </w:div>
        <w:div w:id="1367561115">
          <w:marLeft w:val="0"/>
          <w:marRight w:val="0"/>
          <w:marTop w:val="0"/>
          <w:marBottom w:val="0"/>
          <w:divBdr>
            <w:top w:val="none" w:sz="0" w:space="0" w:color="auto"/>
            <w:left w:val="none" w:sz="0" w:space="0" w:color="auto"/>
            <w:bottom w:val="none" w:sz="0" w:space="0" w:color="auto"/>
            <w:right w:val="none" w:sz="0" w:space="0" w:color="auto"/>
          </w:divBdr>
          <w:divsChild>
            <w:div w:id="1463577726">
              <w:marLeft w:val="0"/>
              <w:marRight w:val="0"/>
              <w:marTop w:val="0"/>
              <w:marBottom w:val="0"/>
              <w:divBdr>
                <w:top w:val="none" w:sz="0" w:space="0" w:color="auto"/>
                <w:left w:val="none" w:sz="0" w:space="0" w:color="auto"/>
                <w:bottom w:val="none" w:sz="0" w:space="0" w:color="auto"/>
                <w:right w:val="none" w:sz="0" w:space="0" w:color="auto"/>
              </w:divBdr>
            </w:div>
          </w:divsChild>
        </w:div>
        <w:div w:id="1509712563">
          <w:marLeft w:val="0"/>
          <w:marRight w:val="0"/>
          <w:marTop w:val="0"/>
          <w:marBottom w:val="0"/>
          <w:divBdr>
            <w:top w:val="none" w:sz="0" w:space="0" w:color="auto"/>
            <w:left w:val="none" w:sz="0" w:space="0" w:color="auto"/>
            <w:bottom w:val="none" w:sz="0" w:space="0" w:color="auto"/>
            <w:right w:val="none" w:sz="0" w:space="0" w:color="auto"/>
          </w:divBdr>
          <w:divsChild>
            <w:div w:id="2137866233">
              <w:marLeft w:val="0"/>
              <w:marRight w:val="0"/>
              <w:marTop w:val="0"/>
              <w:marBottom w:val="0"/>
              <w:divBdr>
                <w:top w:val="none" w:sz="0" w:space="0" w:color="auto"/>
                <w:left w:val="none" w:sz="0" w:space="0" w:color="auto"/>
                <w:bottom w:val="none" w:sz="0" w:space="0" w:color="auto"/>
                <w:right w:val="none" w:sz="0" w:space="0" w:color="auto"/>
              </w:divBdr>
            </w:div>
          </w:divsChild>
        </w:div>
        <w:div w:id="1848783156">
          <w:marLeft w:val="0"/>
          <w:marRight w:val="0"/>
          <w:marTop w:val="0"/>
          <w:marBottom w:val="0"/>
          <w:divBdr>
            <w:top w:val="none" w:sz="0" w:space="0" w:color="auto"/>
            <w:left w:val="none" w:sz="0" w:space="0" w:color="auto"/>
            <w:bottom w:val="none" w:sz="0" w:space="0" w:color="auto"/>
            <w:right w:val="none" w:sz="0" w:space="0" w:color="auto"/>
          </w:divBdr>
          <w:divsChild>
            <w:div w:id="1594363431">
              <w:marLeft w:val="0"/>
              <w:marRight w:val="0"/>
              <w:marTop w:val="0"/>
              <w:marBottom w:val="0"/>
              <w:divBdr>
                <w:top w:val="none" w:sz="0" w:space="0" w:color="auto"/>
                <w:left w:val="none" w:sz="0" w:space="0" w:color="auto"/>
                <w:bottom w:val="none" w:sz="0" w:space="0" w:color="auto"/>
                <w:right w:val="none" w:sz="0" w:space="0" w:color="auto"/>
              </w:divBdr>
            </w:div>
          </w:divsChild>
        </w:div>
        <w:div w:id="1861238747">
          <w:marLeft w:val="0"/>
          <w:marRight w:val="0"/>
          <w:marTop w:val="0"/>
          <w:marBottom w:val="0"/>
          <w:divBdr>
            <w:top w:val="none" w:sz="0" w:space="0" w:color="auto"/>
            <w:left w:val="none" w:sz="0" w:space="0" w:color="auto"/>
            <w:bottom w:val="none" w:sz="0" w:space="0" w:color="auto"/>
            <w:right w:val="none" w:sz="0" w:space="0" w:color="auto"/>
          </w:divBdr>
          <w:divsChild>
            <w:div w:id="944968351">
              <w:marLeft w:val="0"/>
              <w:marRight w:val="0"/>
              <w:marTop w:val="0"/>
              <w:marBottom w:val="0"/>
              <w:divBdr>
                <w:top w:val="none" w:sz="0" w:space="0" w:color="auto"/>
                <w:left w:val="none" w:sz="0" w:space="0" w:color="auto"/>
                <w:bottom w:val="none" w:sz="0" w:space="0" w:color="auto"/>
                <w:right w:val="none" w:sz="0" w:space="0" w:color="auto"/>
              </w:divBdr>
            </w:div>
          </w:divsChild>
        </w:div>
        <w:div w:id="1913420554">
          <w:marLeft w:val="0"/>
          <w:marRight w:val="0"/>
          <w:marTop w:val="0"/>
          <w:marBottom w:val="0"/>
          <w:divBdr>
            <w:top w:val="none" w:sz="0" w:space="0" w:color="auto"/>
            <w:left w:val="none" w:sz="0" w:space="0" w:color="auto"/>
            <w:bottom w:val="none" w:sz="0" w:space="0" w:color="auto"/>
            <w:right w:val="none" w:sz="0" w:space="0" w:color="auto"/>
          </w:divBdr>
          <w:divsChild>
            <w:div w:id="13011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01973">
      <w:bodyDiv w:val="1"/>
      <w:marLeft w:val="0"/>
      <w:marRight w:val="0"/>
      <w:marTop w:val="0"/>
      <w:marBottom w:val="0"/>
      <w:divBdr>
        <w:top w:val="none" w:sz="0" w:space="0" w:color="auto"/>
        <w:left w:val="none" w:sz="0" w:space="0" w:color="auto"/>
        <w:bottom w:val="none" w:sz="0" w:space="0" w:color="auto"/>
        <w:right w:val="none" w:sz="0" w:space="0" w:color="auto"/>
      </w:divBdr>
      <w:divsChild>
        <w:div w:id="16780253">
          <w:marLeft w:val="0"/>
          <w:marRight w:val="0"/>
          <w:marTop w:val="0"/>
          <w:marBottom w:val="0"/>
          <w:divBdr>
            <w:top w:val="none" w:sz="0" w:space="0" w:color="auto"/>
            <w:left w:val="none" w:sz="0" w:space="0" w:color="auto"/>
            <w:bottom w:val="none" w:sz="0" w:space="0" w:color="auto"/>
            <w:right w:val="none" w:sz="0" w:space="0" w:color="auto"/>
          </w:divBdr>
          <w:divsChild>
            <w:div w:id="1663657304">
              <w:marLeft w:val="0"/>
              <w:marRight w:val="0"/>
              <w:marTop w:val="0"/>
              <w:marBottom w:val="0"/>
              <w:divBdr>
                <w:top w:val="none" w:sz="0" w:space="0" w:color="auto"/>
                <w:left w:val="none" w:sz="0" w:space="0" w:color="auto"/>
                <w:bottom w:val="none" w:sz="0" w:space="0" w:color="auto"/>
                <w:right w:val="none" w:sz="0" w:space="0" w:color="auto"/>
              </w:divBdr>
            </w:div>
          </w:divsChild>
        </w:div>
        <w:div w:id="211432120">
          <w:marLeft w:val="0"/>
          <w:marRight w:val="0"/>
          <w:marTop w:val="0"/>
          <w:marBottom w:val="0"/>
          <w:divBdr>
            <w:top w:val="none" w:sz="0" w:space="0" w:color="auto"/>
            <w:left w:val="none" w:sz="0" w:space="0" w:color="auto"/>
            <w:bottom w:val="none" w:sz="0" w:space="0" w:color="auto"/>
            <w:right w:val="none" w:sz="0" w:space="0" w:color="auto"/>
          </w:divBdr>
          <w:divsChild>
            <w:div w:id="100229364">
              <w:marLeft w:val="0"/>
              <w:marRight w:val="0"/>
              <w:marTop w:val="0"/>
              <w:marBottom w:val="0"/>
              <w:divBdr>
                <w:top w:val="none" w:sz="0" w:space="0" w:color="auto"/>
                <w:left w:val="none" w:sz="0" w:space="0" w:color="auto"/>
                <w:bottom w:val="none" w:sz="0" w:space="0" w:color="auto"/>
                <w:right w:val="none" w:sz="0" w:space="0" w:color="auto"/>
              </w:divBdr>
            </w:div>
          </w:divsChild>
        </w:div>
        <w:div w:id="288174448">
          <w:marLeft w:val="0"/>
          <w:marRight w:val="0"/>
          <w:marTop w:val="0"/>
          <w:marBottom w:val="0"/>
          <w:divBdr>
            <w:top w:val="none" w:sz="0" w:space="0" w:color="auto"/>
            <w:left w:val="none" w:sz="0" w:space="0" w:color="auto"/>
            <w:bottom w:val="none" w:sz="0" w:space="0" w:color="auto"/>
            <w:right w:val="none" w:sz="0" w:space="0" w:color="auto"/>
          </w:divBdr>
          <w:divsChild>
            <w:div w:id="1837572866">
              <w:marLeft w:val="0"/>
              <w:marRight w:val="0"/>
              <w:marTop w:val="0"/>
              <w:marBottom w:val="0"/>
              <w:divBdr>
                <w:top w:val="none" w:sz="0" w:space="0" w:color="auto"/>
                <w:left w:val="none" w:sz="0" w:space="0" w:color="auto"/>
                <w:bottom w:val="none" w:sz="0" w:space="0" w:color="auto"/>
                <w:right w:val="none" w:sz="0" w:space="0" w:color="auto"/>
              </w:divBdr>
            </w:div>
          </w:divsChild>
        </w:div>
        <w:div w:id="302850223">
          <w:marLeft w:val="0"/>
          <w:marRight w:val="0"/>
          <w:marTop w:val="0"/>
          <w:marBottom w:val="0"/>
          <w:divBdr>
            <w:top w:val="none" w:sz="0" w:space="0" w:color="auto"/>
            <w:left w:val="none" w:sz="0" w:space="0" w:color="auto"/>
            <w:bottom w:val="none" w:sz="0" w:space="0" w:color="auto"/>
            <w:right w:val="none" w:sz="0" w:space="0" w:color="auto"/>
          </w:divBdr>
          <w:divsChild>
            <w:div w:id="1111320594">
              <w:marLeft w:val="0"/>
              <w:marRight w:val="0"/>
              <w:marTop w:val="0"/>
              <w:marBottom w:val="0"/>
              <w:divBdr>
                <w:top w:val="none" w:sz="0" w:space="0" w:color="auto"/>
                <w:left w:val="none" w:sz="0" w:space="0" w:color="auto"/>
                <w:bottom w:val="none" w:sz="0" w:space="0" w:color="auto"/>
                <w:right w:val="none" w:sz="0" w:space="0" w:color="auto"/>
              </w:divBdr>
            </w:div>
          </w:divsChild>
        </w:div>
        <w:div w:id="331447384">
          <w:marLeft w:val="0"/>
          <w:marRight w:val="0"/>
          <w:marTop w:val="0"/>
          <w:marBottom w:val="0"/>
          <w:divBdr>
            <w:top w:val="none" w:sz="0" w:space="0" w:color="auto"/>
            <w:left w:val="none" w:sz="0" w:space="0" w:color="auto"/>
            <w:bottom w:val="none" w:sz="0" w:space="0" w:color="auto"/>
            <w:right w:val="none" w:sz="0" w:space="0" w:color="auto"/>
          </w:divBdr>
          <w:divsChild>
            <w:div w:id="455562720">
              <w:marLeft w:val="0"/>
              <w:marRight w:val="0"/>
              <w:marTop w:val="0"/>
              <w:marBottom w:val="0"/>
              <w:divBdr>
                <w:top w:val="none" w:sz="0" w:space="0" w:color="auto"/>
                <w:left w:val="none" w:sz="0" w:space="0" w:color="auto"/>
                <w:bottom w:val="none" w:sz="0" w:space="0" w:color="auto"/>
                <w:right w:val="none" w:sz="0" w:space="0" w:color="auto"/>
              </w:divBdr>
            </w:div>
          </w:divsChild>
        </w:div>
        <w:div w:id="414399573">
          <w:marLeft w:val="0"/>
          <w:marRight w:val="0"/>
          <w:marTop w:val="0"/>
          <w:marBottom w:val="0"/>
          <w:divBdr>
            <w:top w:val="none" w:sz="0" w:space="0" w:color="auto"/>
            <w:left w:val="none" w:sz="0" w:space="0" w:color="auto"/>
            <w:bottom w:val="none" w:sz="0" w:space="0" w:color="auto"/>
            <w:right w:val="none" w:sz="0" w:space="0" w:color="auto"/>
          </w:divBdr>
          <w:divsChild>
            <w:div w:id="1563516678">
              <w:marLeft w:val="0"/>
              <w:marRight w:val="0"/>
              <w:marTop w:val="0"/>
              <w:marBottom w:val="0"/>
              <w:divBdr>
                <w:top w:val="none" w:sz="0" w:space="0" w:color="auto"/>
                <w:left w:val="none" w:sz="0" w:space="0" w:color="auto"/>
                <w:bottom w:val="none" w:sz="0" w:space="0" w:color="auto"/>
                <w:right w:val="none" w:sz="0" w:space="0" w:color="auto"/>
              </w:divBdr>
            </w:div>
          </w:divsChild>
        </w:div>
        <w:div w:id="417560559">
          <w:marLeft w:val="0"/>
          <w:marRight w:val="0"/>
          <w:marTop w:val="0"/>
          <w:marBottom w:val="0"/>
          <w:divBdr>
            <w:top w:val="none" w:sz="0" w:space="0" w:color="auto"/>
            <w:left w:val="none" w:sz="0" w:space="0" w:color="auto"/>
            <w:bottom w:val="none" w:sz="0" w:space="0" w:color="auto"/>
            <w:right w:val="none" w:sz="0" w:space="0" w:color="auto"/>
          </w:divBdr>
          <w:divsChild>
            <w:div w:id="745298484">
              <w:marLeft w:val="0"/>
              <w:marRight w:val="0"/>
              <w:marTop w:val="0"/>
              <w:marBottom w:val="0"/>
              <w:divBdr>
                <w:top w:val="none" w:sz="0" w:space="0" w:color="auto"/>
                <w:left w:val="none" w:sz="0" w:space="0" w:color="auto"/>
                <w:bottom w:val="none" w:sz="0" w:space="0" w:color="auto"/>
                <w:right w:val="none" w:sz="0" w:space="0" w:color="auto"/>
              </w:divBdr>
            </w:div>
          </w:divsChild>
        </w:div>
        <w:div w:id="747993647">
          <w:marLeft w:val="0"/>
          <w:marRight w:val="0"/>
          <w:marTop w:val="0"/>
          <w:marBottom w:val="0"/>
          <w:divBdr>
            <w:top w:val="none" w:sz="0" w:space="0" w:color="auto"/>
            <w:left w:val="none" w:sz="0" w:space="0" w:color="auto"/>
            <w:bottom w:val="none" w:sz="0" w:space="0" w:color="auto"/>
            <w:right w:val="none" w:sz="0" w:space="0" w:color="auto"/>
          </w:divBdr>
          <w:divsChild>
            <w:div w:id="1921017517">
              <w:marLeft w:val="0"/>
              <w:marRight w:val="0"/>
              <w:marTop w:val="0"/>
              <w:marBottom w:val="0"/>
              <w:divBdr>
                <w:top w:val="none" w:sz="0" w:space="0" w:color="auto"/>
                <w:left w:val="none" w:sz="0" w:space="0" w:color="auto"/>
                <w:bottom w:val="none" w:sz="0" w:space="0" w:color="auto"/>
                <w:right w:val="none" w:sz="0" w:space="0" w:color="auto"/>
              </w:divBdr>
            </w:div>
          </w:divsChild>
        </w:div>
        <w:div w:id="951059340">
          <w:marLeft w:val="0"/>
          <w:marRight w:val="0"/>
          <w:marTop w:val="0"/>
          <w:marBottom w:val="0"/>
          <w:divBdr>
            <w:top w:val="none" w:sz="0" w:space="0" w:color="auto"/>
            <w:left w:val="none" w:sz="0" w:space="0" w:color="auto"/>
            <w:bottom w:val="none" w:sz="0" w:space="0" w:color="auto"/>
            <w:right w:val="none" w:sz="0" w:space="0" w:color="auto"/>
          </w:divBdr>
          <w:divsChild>
            <w:div w:id="1211454628">
              <w:marLeft w:val="0"/>
              <w:marRight w:val="0"/>
              <w:marTop w:val="0"/>
              <w:marBottom w:val="0"/>
              <w:divBdr>
                <w:top w:val="none" w:sz="0" w:space="0" w:color="auto"/>
                <w:left w:val="none" w:sz="0" w:space="0" w:color="auto"/>
                <w:bottom w:val="none" w:sz="0" w:space="0" w:color="auto"/>
                <w:right w:val="none" w:sz="0" w:space="0" w:color="auto"/>
              </w:divBdr>
            </w:div>
          </w:divsChild>
        </w:div>
        <w:div w:id="956525382">
          <w:marLeft w:val="0"/>
          <w:marRight w:val="0"/>
          <w:marTop w:val="0"/>
          <w:marBottom w:val="0"/>
          <w:divBdr>
            <w:top w:val="none" w:sz="0" w:space="0" w:color="auto"/>
            <w:left w:val="none" w:sz="0" w:space="0" w:color="auto"/>
            <w:bottom w:val="none" w:sz="0" w:space="0" w:color="auto"/>
            <w:right w:val="none" w:sz="0" w:space="0" w:color="auto"/>
          </w:divBdr>
          <w:divsChild>
            <w:div w:id="877007374">
              <w:marLeft w:val="0"/>
              <w:marRight w:val="0"/>
              <w:marTop w:val="0"/>
              <w:marBottom w:val="0"/>
              <w:divBdr>
                <w:top w:val="none" w:sz="0" w:space="0" w:color="auto"/>
                <w:left w:val="none" w:sz="0" w:space="0" w:color="auto"/>
                <w:bottom w:val="none" w:sz="0" w:space="0" w:color="auto"/>
                <w:right w:val="none" w:sz="0" w:space="0" w:color="auto"/>
              </w:divBdr>
            </w:div>
          </w:divsChild>
        </w:div>
        <w:div w:id="1034574383">
          <w:marLeft w:val="0"/>
          <w:marRight w:val="0"/>
          <w:marTop w:val="0"/>
          <w:marBottom w:val="0"/>
          <w:divBdr>
            <w:top w:val="none" w:sz="0" w:space="0" w:color="auto"/>
            <w:left w:val="none" w:sz="0" w:space="0" w:color="auto"/>
            <w:bottom w:val="none" w:sz="0" w:space="0" w:color="auto"/>
            <w:right w:val="none" w:sz="0" w:space="0" w:color="auto"/>
          </w:divBdr>
          <w:divsChild>
            <w:div w:id="223176226">
              <w:marLeft w:val="0"/>
              <w:marRight w:val="0"/>
              <w:marTop w:val="0"/>
              <w:marBottom w:val="0"/>
              <w:divBdr>
                <w:top w:val="none" w:sz="0" w:space="0" w:color="auto"/>
                <w:left w:val="none" w:sz="0" w:space="0" w:color="auto"/>
                <w:bottom w:val="none" w:sz="0" w:space="0" w:color="auto"/>
                <w:right w:val="none" w:sz="0" w:space="0" w:color="auto"/>
              </w:divBdr>
            </w:div>
          </w:divsChild>
        </w:div>
        <w:div w:id="1188445519">
          <w:marLeft w:val="0"/>
          <w:marRight w:val="0"/>
          <w:marTop w:val="0"/>
          <w:marBottom w:val="0"/>
          <w:divBdr>
            <w:top w:val="none" w:sz="0" w:space="0" w:color="auto"/>
            <w:left w:val="none" w:sz="0" w:space="0" w:color="auto"/>
            <w:bottom w:val="none" w:sz="0" w:space="0" w:color="auto"/>
            <w:right w:val="none" w:sz="0" w:space="0" w:color="auto"/>
          </w:divBdr>
          <w:divsChild>
            <w:div w:id="904491992">
              <w:marLeft w:val="0"/>
              <w:marRight w:val="0"/>
              <w:marTop w:val="0"/>
              <w:marBottom w:val="0"/>
              <w:divBdr>
                <w:top w:val="none" w:sz="0" w:space="0" w:color="auto"/>
                <w:left w:val="none" w:sz="0" w:space="0" w:color="auto"/>
                <w:bottom w:val="none" w:sz="0" w:space="0" w:color="auto"/>
                <w:right w:val="none" w:sz="0" w:space="0" w:color="auto"/>
              </w:divBdr>
            </w:div>
          </w:divsChild>
        </w:div>
        <w:div w:id="1255897809">
          <w:marLeft w:val="0"/>
          <w:marRight w:val="0"/>
          <w:marTop w:val="0"/>
          <w:marBottom w:val="0"/>
          <w:divBdr>
            <w:top w:val="none" w:sz="0" w:space="0" w:color="auto"/>
            <w:left w:val="none" w:sz="0" w:space="0" w:color="auto"/>
            <w:bottom w:val="none" w:sz="0" w:space="0" w:color="auto"/>
            <w:right w:val="none" w:sz="0" w:space="0" w:color="auto"/>
          </w:divBdr>
          <w:divsChild>
            <w:div w:id="296380365">
              <w:marLeft w:val="0"/>
              <w:marRight w:val="0"/>
              <w:marTop w:val="0"/>
              <w:marBottom w:val="0"/>
              <w:divBdr>
                <w:top w:val="none" w:sz="0" w:space="0" w:color="auto"/>
                <w:left w:val="none" w:sz="0" w:space="0" w:color="auto"/>
                <w:bottom w:val="none" w:sz="0" w:space="0" w:color="auto"/>
                <w:right w:val="none" w:sz="0" w:space="0" w:color="auto"/>
              </w:divBdr>
            </w:div>
          </w:divsChild>
        </w:div>
        <w:div w:id="1276865332">
          <w:marLeft w:val="0"/>
          <w:marRight w:val="0"/>
          <w:marTop w:val="0"/>
          <w:marBottom w:val="0"/>
          <w:divBdr>
            <w:top w:val="none" w:sz="0" w:space="0" w:color="auto"/>
            <w:left w:val="none" w:sz="0" w:space="0" w:color="auto"/>
            <w:bottom w:val="none" w:sz="0" w:space="0" w:color="auto"/>
            <w:right w:val="none" w:sz="0" w:space="0" w:color="auto"/>
          </w:divBdr>
          <w:divsChild>
            <w:div w:id="614750993">
              <w:marLeft w:val="0"/>
              <w:marRight w:val="0"/>
              <w:marTop w:val="0"/>
              <w:marBottom w:val="0"/>
              <w:divBdr>
                <w:top w:val="none" w:sz="0" w:space="0" w:color="auto"/>
                <w:left w:val="none" w:sz="0" w:space="0" w:color="auto"/>
                <w:bottom w:val="none" w:sz="0" w:space="0" w:color="auto"/>
                <w:right w:val="none" w:sz="0" w:space="0" w:color="auto"/>
              </w:divBdr>
            </w:div>
          </w:divsChild>
        </w:div>
        <w:div w:id="1555316310">
          <w:marLeft w:val="0"/>
          <w:marRight w:val="0"/>
          <w:marTop w:val="0"/>
          <w:marBottom w:val="0"/>
          <w:divBdr>
            <w:top w:val="none" w:sz="0" w:space="0" w:color="auto"/>
            <w:left w:val="none" w:sz="0" w:space="0" w:color="auto"/>
            <w:bottom w:val="none" w:sz="0" w:space="0" w:color="auto"/>
            <w:right w:val="none" w:sz="0" w:space="0" w:color="auto"/>
          </w:divBdr>
          <w:divsChild>
            <w:div w:id="301740942">
              <w:marLeft w:val="0"/>
              <w:marRight w:val="0"/>
              <w:marTop w:val="0"/>
              <w:marBottom w:val="0"/>
              <w:divBdr>
                <w:top w:val="none" w:sz="0" w:space="0" w:color="auto"/>
                <w:left w:val="none" w:sz="0" w:space="0" w:color="auto"/>
                <w:bottom w:val="none" w:sz="0" w:space="0" w:color="auto"/>
                <w:right w:val="none" w:sz="0" w:space="0" w:color="auto"/>
              </w:divBdr>
            </w:div>
          </w:divsChild>
        </w:div>
        <w:div w:id="1808620907">
          <w:marLeft w:val="0"/>
          <w:marRight w:val="0"/>
          <w:marTop w:val="0"/>
          <w:marBottom w:val="0"/>
          <w:divBdr>
            <w:top w:val="none" w:sz="0" w:space="0" w:color="auto"/>
            <w:left w:val="none" w:sz="0" w:space="0" w:color="auto"/>
            <w:bottom w:val="none" w:sz="0" w:space="0" w:color="auto"/>
            <w:right w:val="none" w:sz="0" w:space="0" w:color="auto"/>
          </w:divBdr>
          <w:divsChild>
            <w:div w:id="50545131">
              <w:marLeft w:val="0"/>
              <w:marRight w:val="0"/>
              <w:marTop w:val="0"/>
              <w:marBottom w:val="0"/>
              <w:divBdr>
                <w:top w:val="none" w:sz="0" w:space="0" w:color="auto"/>
                <w:left w:val="none" w:sz="0" w:space="0" w:color="auto"/>
                <w:bottom w:val="none" w:sz="0" w:space="0" w:color="auto"/>
                <w:right w:val="none" w:sz="0" w:space="0" w:color="auto"/>
              </w:divBdr>
            </w:div>
          </w:divsChild>
        </w:div>
        <w:div w:id="1912081886">
          <w:marLeft w:val="0"/>
          <w:marRight w:val="0"/>
          <w:marTop w:val="0"/>
          <w:marBottom w:val="0"/>
          <w:divBdr>
            <w:top w:val="none" w:sz="0" w:space="0" w:color="auto"/>
            <w:left w:val="none" w:sz="0" w:space="0" w:color="auto"/>
            <w:bottom w:val="none" w:sz="0" w:space="0" w:color="auto"/>
            <w:right w:val="none" w:sz="0" w:space="0" w:color="auto"/>
          </w:divBdr>
          <w:divsChild>
            <w:div w:id="1712533797">
              <w:marLeft w:val="0"/>
              <w:marRight w:val="0"/>
              <w:marTop w:val="0"/>
              <w:marBottom w:val="0"/>
              <w:divBdr>
                <w:top w:val="none" w:sz="0" w:space="0" w:color="auto"/>
                <w:left w:val="none" w:sz="0" w:space="0" w:color="auto"/>
                <w:bottom w:val="none" w:sz="0" w:space="0" w:color="auto"/>
                <w:right w:val="none" w:sz="0" w:space="0" w:color="auto"/>
              </w:divBdr>
            </w:div>
          </w:divsChild>
        </w:div>
        <w:div w:id="2056851063">
          <w:marLeft w:val="0"/>
          <w:marRight w:val="0"/>
          <w:marTop w:val="0"/>
          <w:marBottom w:val="0"/>
          <w:divBdr>
            <w:top w:val="none" w:sz="0" w:space="0" w:color="auto"/>
            <w:left w:val="none" w:sz="0" w:space="0" w:color="auto"/>
            <w:bottom w:val="none" w:sz="0" w:space="0" w:color="auto"/>
            <w:right w:val="none" w:sz="0" w:space="0" w:color="auto"/>
          </w:divBdr>
          <w:divsChild>
            <w:div w:id="3689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internet.nl/" TargetMode="External" Id="rId15" /><Relationship Type="http://schemas.microsoft.com/office/2020/10/relationships/intelligence" Target="intelligence2.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 Type="http://schemas.microsoft.com/office/2019/05/relationships/documenttasks" Target="documenttasks/documenttasks1.xml" Id="rId22" /></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80956CE-FF1A-4529-8188-3A35304A8C58}">
    <t:Anchor>
      <t:Comment id="2076664382"/>
    </t:Anchor>
    <t:History>
      <t:Event id="{E0D215CB-0698-4D62-94F3-7CF3E95AFDDB}" time="2025-11-27T13:22:54.702Z">
        <t:Attribution userId="S::N.Kalloe@soest.nl::758eccac-79b1-4b88-a373-eb5ee874515c" userProvider="AD" userName="Nalini Kalloe"/>
        <t:Anchor>
          <t:Comment id="2076664382"/>
        </t:Anchor>
        <t:Create/>
      </t:Event>
      <t:Event id="{09F4DF15-6FF4-4A97-964A-4BB12AEFBF98}" time="2025-11-27T13:22:54.702Z">
        <t:Attribution userId="S::N.Kalloe@soest.nl::758eccac-79b1-4b88-a373-eb5ee874515c" userProvider="AD" userName="Nalini Kalloe"/>
        <t:Anchor>
          <t:Comment id="2076664382"/>
        </t:Anchor>
        <t:Assign userId="S::D.Kara@soest.nl::7c62b74b-eabd-4aaf-888c-d3b477d55a94" userProvider="AD" userName="Duygu Kara"/>
      </t:Event>
      <t:Event id="{654E774D-4683-40D1-B023-CDDA3120DCEA}" time="2025-11-27T13:22:54.702Z">
        <t:Attribution userId="S::N.Kalloe@soest.nl::758eccac-79b1-4b88-a373-eb5ee874515c" userProvider="AD" userName="Nalini Kalloe"/>
        <t:Anchor>
          <t:Comment id="2076664382"/>
        </t:Anchor>
        <t:SetTitle title="@Duygu Kara "/>
      </t:Event>
      <t:Event id="{C4FC9BA0-FA4A-4722-BE43-015E425F1E32}" time="2025-12-04T13:41:52.231Z">
        <t:Attribution userId="S::n.kalloe@soest.nl::758eccac-79b1-4b88-a373-eb5ee874515c" userProvider="AD" userName="Nalini Kalloe"/>
        <t:Progress percentComplete="100"/>
      </t:Event>
    </t:History>
  </t:Task>
  <t:Task id="{CF718718-1C5C-4C79-871E-FA57B06703A2}">
    <t:Anchor>
      <t:Comment id="957683607"/>
    </t:Anchor>
    <t:History>
      <t:Event id="{04D80F55-8107-428D-9A82-CAAF3E98D5ED}" time="2026-01-14T11:20:50.268Z">
        <t:Attribution userId="S::N.Kalloe@soest.nl::758eccac-79b1-4b88-a373-eb5ee874515c" userProvider="AD" userName="Nalini Kalloe"/>
        <t:Anchor>
          <t:Comment id="1693798126"/>
        </t:Anchor>
        <t:Create/>
      </t:Event>
      <t:Event id="{82C2858C-31EE-42A4-8E34-33C052709D4E}" time="2026-01-14T11:20:50.268Z">
        <t:Attribution userId="S::N.Kalloe@soest.nl::758eccac-79b1-4b88-a373-eb5ee874515c" userProvider="AD" userName="Nalini Kalloe"/>
        <t:Anchor>
          <t:Comment id="1693798126"/>
        </t:Anchor>
        <t:Assign userId="S::A.Meijerman@soest.nl::deb7f8f5-6a73-4e1d-b3d4-029f007d0974" userProvider="AD" userName="Annemarij Meijerman"/>
      </t:Event>
      <t:Event id="{3EE07545-43D6-4E56-B007-6588D5346249}" time="2026-01-14T11:20:50.268Z">
        <t:Attribution userId="S::N.Kalloe@soest.nl::758eccac-79b1-4b88-a373-eb5ee874515c" userProvider="AD" userName="Nalini Kalloe"/>
        <t:Anchor>
          <t:Comment id="1693798126"/>
        </t:Anchor>
        <t:SetTitle title="@Annemarij Meijerman : Ik heb de technische voorwaarden voor een published app toegevoegd aan A-T2. De inhoud is afgestemd met de desbetreffende expert bij de RID. "/>
      </t:Event>
    </t:History>
  </t:Task>
</t:Task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706C472E9E2D45AB236C5DAC1BE0D8" ma:contentTypeVersion="3" ma:contentTypeDescription="Een nieuw document maken." ma:contentTypeScope="" ma:versionID="e096be3fd0184ace8c6f6275aa0e041b">
  <xsd:schema xmlns:xsd="http://www.w3.org/2001/XMLSchema" xmlns:xs="http://www.w3.org/2001/XMLSchema" xmlns:p="http://schemas.microsoft.com/office/2006/metadata/properties" xmlns:ns2="34ceca9d-f836-4270-9d95-582cea913383" targetNamespace="http://schemas.microsoft.com/office/2006/metadata/properties" ma:root="true" ma:fieldsID="b0d00e6518a182b0e2538eb9348e3a1d" ns2:_="">
    <xsd:import namespace="34ceca9d-f836-4270-9d95-582cea9133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eca9d-f836-4270-9d95-582cea913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C7571-B24D-44E1-B7A1-A8501A05FFDD}">
  <ds:schemaRefs>
    <ds:schemaRef ds:uri="http://schemas.openxmlformats.org/officeDocument/2006/bibliography"/>
  </ds:schemaRefs>
</ds:datastoreItem>
</file>

<file path=customXml/itemProps2.xml><?xml version="1.0" encoding="utf-8"?>
<ds:datastoreItem xmlns:ds="http://schemas.openxmlformats.org/officeDocument/2006/customXml" ds:itemID="{74A49B1C-8927-4F97-AB30-643ED744A6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28089-18B8-40E2-B280-F7E68BEB21C3}">
  <ds:schemaRefs>
    <ds:schemaRef ds:uri="http://schemas.microsoft.com/sharepoint/v3/contenttype/forms"/>
  </ds:schemaRefs>
</ds:datastoreItem>
</file>

<file path=customXml/itemProps4.xml><?xml version="1.0" encoding="utf-8"?>
<ds:datastoreItem xmlns:ds="http://schemas.openxmlformats.org/officeDocument/2006/customXml" ds:itemID="{8A54E2C3-0125-4E36-BDC2-756385477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eca9d-f836-4270-9d95-582cea913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RID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Luc Aarts</dc:creator>
  <keywords/>
  <dc:description/>
  <lastModifiedBy>Thea Smid</lastModifiedBy>
  <revision>1050</revision>
  <lastPrinted>2026-01-22T17:39:00.0000000Z</lastPrinted>
  <dcterms:created xsi:type="dcterms:W3CDTF">2023-11-15T20:58:00.0000000Z</dcterms:created>
  <dcterms:modified xsi:type="dcterms:W3CDTF">2026-02-17T16:18:52.8032699Z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0x0101003C706C472E9E2D45AB236C5DAC1BE0D8</vt:lpwstr>
  </property>
  <property fmtid="{D5CDD505-2E9C-101B-9397-08002B2CF9AE}" pid="3" name="Order">
    <vt:r8>13300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5d152cbb-2672-4f28-bdc8-9314e0e5a631_Enabled">
    <vt:lpwstr>True</vt:lpwstr>
  </property>
  <property fmtid="{D5CDD505-2E9C-101B-9397-08002B2CF9AE}" pid="11" name="MSIP_Label_5d152cbb-2672-4f28-bdc8-9314e0e5a631_SiteId">
    <vt:lpwstr>75397285-be72-4b69-b401-97fedb58a1c3</vt:lpwstr>
  </property>
  <property fmtid="{D5CDD505-2E9C-101B-9397-08002B2CF9AE}" pid="12" name="MSIP_Label_5d152cbb-2672-4f28-bdc8-9314e0e5a631_SetDate">
    <vt:lpwstr>2025-06-16T06:23:52Z</vt:lpwstr>
  </property>
  <property fmtid="{D5CDD505-2E9C-101B-9397-08002B2CF9AE}" pid="13" name="MSIP_Label_5d152cbb-2672-4f28-bdc8-9314e0e5a631_Name">
    <vt:lpwstr>Intern</vt:lpwstr>
  </property>
  <property fmtid="{D5CDD505-2E9C-101B-9397-08002B2CF9AE}" pid="14" name="MSIP_Label_5d152cbb-2672-4f28-bdc8-9314e0e5a631_ActionId">
    <vt:lpwstr>4f058873-beed-4d50-a0e7-13430a8cd25c</vt:lpwstr>
  </property>
  <property fmtid="{D5CDD505-2E9C-101B-9397-08002B2CF9AE}" pid="15" name="MSIP_Label_5d152cbb-2672-4f28-bdc8-9314e0e5a631_Removed">
    <vt:lpwstr>False</vt:lpwstr>
  </property>
  <property fmtid="{D5CDD505-2E9C-101B-9397-08002B2CF9AE}" pid="16" name="MSIP_Label_5d152cbb-2672-4f28-bdc8-9314e0e5a631_Extended_MSFT_Method">
    <vt:lpwstr>Standard</vt:lpwstr>
  </property>
  <property fmtid="{D5CDD505-2E9C-101B-9397-08002B2CF9AE}" pid="17" name="Sensitivity">
    <vt:lpwstr>Intern</vt:lpwstr>
  </property>
  <property fmtid="{D5CDD505-2E9C-101B-9397-08002B2CF9AE}" pid="18" name="docLang">
    <vt:lpwstr>nl</vt:lpwstr>
  </property>
</Properties>
</file>